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0892" w14:textId="77777777" w:rsidR="002616A0" w:rsidRPr="002616A0" w:rsidRDefault="002616A0" w:rsidP="002616A0">
      <w:pPr>
        <w:overflowPunct w:val="0"/>
        <w:autoSpaceDE w:val="0"/>
        <w:autoSpaceDN w:val="0"/>
        <w:adjustRightInd w:val="0"/>
        <w:spacing w:after="560" w:line="320" w:lineRule="atLeast"/>
        <w:ind w:right="468"/>
        <w:contextualSpacing/>
        <w:jc w:val="center"/>
        <w:rPr>
          <w:rFonts w:ascii="Calibri" w:hAnsi="Calibri"/>
          <w:b/>
          <w:caps/>
          <w:sz w:val="22"/>
          <w:szCs w:val="22"/>
        </w:rPr>
      </w:pPr>
      <w:r w:rsidRPr="002616A0">
        <w:rPr>
          <w:rFonts w:ascii="Calibri" w:hAnsi="Calibri"/>
          <w:b/>
          <w:caps/>
          <w:sz w:val="22"/>
          <w:szCs w:val="22"/>
        </w:rPr>
        <w:t>ouderschapsplan</w:t>
      </w:r>
    </w:p>
    <w:p w14:paraId="0AEC9612" w14:textId="77777777" w:rsidR="002616A0" w:rsidRDefault="002616A0" w:rsidP="002616A0">
      <w:pPr>
        <w:ind w:right="468"/>
        <w:contextualSpacing/>
        <w:rPr>
          <w:rFonts w:ascii="Calibri" w:hAnsi="Calibri"/>
          <w:sz w:val="22"/>
          <w:szCs w:val="22"/>
        </w:rPr>
      </w:pPr>
    </w:p>
    <w:p w14:paraId="3145D987" w14:textId="77777777" w:rsidR="004D6422" w:rsidRDefault="004D6422" w:rsidP="002616A0">
      <w:pPr>
        <w:ind w:right="468"/>
        <w:contextualSpacing/>
        <w:rPr>
          <w:rFonts w:ascii="Calibri" w:hAnsi="Calibri"/>
          <w:sz w:val="22"/>
          <w:szCs w:val="22"/>
        </w:rPr>
      </w:pPr>
    </w:p>
    <w:p w14:paraId="5FB6D13B" w14:textId="77777777" w:rsidR="002616A0" w:rsidRPr="002616A0" w:rsidRDefault="002616A0" w:rsidP="002616A0">
      <w:pPr>
        <w:ind w:right="468"/>
        <w:contextualSpacing/>
        <w:rPr>
          <w:rFonts w:ascii="Calibri" w:hAnsi="Calibri"/>
          <w:sz w:val="22"/>
          <w:szCs w:val="22"/>
        </w:rPr>
      </w:pPr>
      <w:r w:rsidRPr="002616A0">
        <w:rPr>
          <w:rFonts w:ascii="Calibri" w:hAnsi="Calibri"/>
          <w:sz w:val="22"/>
          <w:szCs w:val="22"/>
        </w:rPr>
        <w:t>De ondergetekenden zijn:</w:t>
      </w:r>
    </w:p>
    <w:p w14:paraId="03859F53" w14:textId="77777777" w:rsidR="002616A0" w:rsidRPr="002616A0" w:rsidRDefault="002616A0" w:rsidP="002616A0">
      <w:pPr>
        <w:ind w:right="468"/>
        <w:contextualSpacing/>
        <w:rPr>
          <w:rFonts w:ascii="Calibri" w:hAnsi="Calibri"/>
          <w:sz w:val="22"/>
          <w:szCs w:val="22"/>
        </w:rPr>
      </w:pPr>
    </w:p>
    <w:p w14:paraId="383DF34B" w14:textId="77777777" w:rsidR="002616A0" w:rsidRPr="002616A0" w:rsidRDefault="00592F54" w:rsidP="002616A0">
      <w:pPr>
        <w:ind w:right="468"/>
        <w:contextualSpacing/>
        <w:rPr>
          <w:rFonts w:ascii="Calibri" w:hAnsi="Calibri"/>
          <w:sz w:val="22"/>
          <w:szCs w:val="22"/>
        </w:rPr>
      </w:pPr>
      <w:bookmarkStart w:id="0" w:name="man"/>
      <w:bookmarkEnd w:id="0"/>
      <w:r>
        <w:rPr>
          <w:rFonts w:ascii="Calibri" w:hAnsi="Calibri"/>
          <w:b/>
          <w:sz w:val="22"/>
          <w:szCs w:val="22"/>
          <w:u w:val="single"/>
        </w:rPr>
        <w:t>………………….</w:t>
      </w:r>
      <w:r w:rsidR="002616A0" w:rsidRPr="002616A0">
        <w:rPr>
          <w:rFonts w:ascii="Calibri" w:hAnsi="Calibri"/>
          <w:sz w:val="22"/>
          <w:szCs w:val="22"/>
        </w:rPr>
        <w:t xml:space="preserve">, wonende te </w:t>
      </w:r>
      <w:bookmarkStart w:id="1" w:name="woonplaatsa"/>
      <w:bookmarkEnd w:id="1"/>
      <w:r w:rsidR="002616A0" w:rsidRPr="002616A0">
        <w:rPr>
          <w:rFonts w:ascii="Calibri" w:hAnsi="Calibri"/>
          <w:sz w:val="22"/>
          <w:szCs w:val="22"/>
        </w:rPr>
        <w:t>(</w:t>
      </w:r>
      <w:r>
        <w:rPr>
          <w:rFonts w:ascii="Calibri" w:hAnsi="Calibri"/>
          <w:sz w:val="22"/>
          <w:szCs w:val="22"/>
        </w:rPr>
        <w:t>……..</w:t>
      </w:r>
      <w:r w:rsidR="002616A0">
        <w:rPr>
          <w:rFonts w:ascii="Calibri" w:hAnsi="Calibri"/>
          <w:sz w:val="22"/>
          <w:szCs w:val="22"/>
        </w:rPr>
        <w:t>)</w:t>
      </w:r>
      <w:r>
        <w:rPr>
          <w:rFonts w:ascii="Calibri" w:hAnsi="Calibri"/>
          <w:sz w:val="22"/>
          <w:szCs w:val="22"/>
        </w:rPr>
        <w:t xml:space="preserve"> ………</w:t>
      </w:r>
      <w:r w:rsidR="002616A0">
        <w:rPr>
          <w:rFonts w:ascii="Calibri" w:hAnsi="Calibri"/>
          <w:sz w:val="22"/>
          <w:szCs w:val="22"/>
        </w:rPr>
        <w:t>,</w:t>
      </w:r>
      <w:r w:rsidR="002616A0" w:rsidRPr="002616A0">
        <w:rPr>
          <w:rFonts w:ascii="Calibri" w:hAnsi="Calibri"/>
          <w:sz w:val="22"/>
          <w:szCs w:val="22"/>
        </w:rPr>
        <w:t xml:space="preserve"> aan het adres </w:t>
      </w:r>
      <w:r>
        <w:rPr>
          <w:rFonts w:ascii="Calibri" w:hAnsi="Calibri"/>
          <w:sz w:val="22"/>
          <w:szCs w:val="22"/>
        </w:rPr>
        <w:t>…………..</w:t>
      </w:r>
      <w:r w:rsidR="002616A0" w:rsidRPr="002616A0">
        <w:rPr>
          <w:rFonts w:ascii="Calibri" w:hAnsi="Calibri"/>
          <w:sz w:val="22"/>
          <w:szCs w:val="22"/>
        </w:rPr>
        <w:t>, hierna te noemen “de moeder”</w:t>
      </w:r>
    </w:p>
    <w:p w14:paraId="3BAB4A4E" w14:textId="77777777" w:rsidR="002616A0" w:rsidRPr="002616A0" w:rsidRDefault="002616A0" w:rsidP="002616A0">
      <w:pPr>
        <w:ind w:right="468"/>
        <w:contextualSpacing/>
        <w:rPr>
          <w:rFonts w:ascii="Calibri" w:hAnsi="Calibri"/>
          <w:sz w:val="22"/>
          <w:szCs w:val="22"/>
        </w:rPr>
      </w:pPr>
    </w:p>
    <w:p w14:paraId="354E65CF" w14:textId="77777777" w:rsidR="002616A0" w:rsidRPr="002616A0" w:rsidRDefault="002616A0" w:rsidP="002616A0">
      <w:pPr>
        <w:ind w:right="468"/>
        <w:contextualSpacing/>
        <w:rPr>
          <w:rFonts w:ascii="Calibri" w:hAnsi="Calibri"/>
          <w:sz w:val="22"/>
          <w:szCs w:val="22"/>
        </w:rPr>
      </w:pPr>
      <w:r w:rsidRPr="002616A0">
        <w:rPr>
          <w:rFonts w:ascii="Calibri" w:hAnsi="Calibri"/>
          <w:sz w:val="22"/>
          <w:szCs w:val="22"/>
        </w:rPr>
        <w:t>en</w:t>
      </w:r>
    </w:p>
    <w:p w14:paraId="1BA47704" w14:textId="77777777" w:rsidR="002616A0" w:rsidRDefault="002616A0" w:rsidP="002616A0">
      <w:pPr>
        <w:ind w:right="468"/>
        <w:contextualSpacing/>
        <w:rPr>
          <w:rFonts w:ascii="Calibri" w:hAnsi="Calibri"/>
          <w:sz w:val="22"/>
          <w:szCs w:val="22"/>
        </w:rPr>
      </w:pPr>
      <w:bookmarkStart w:id="2" w:name="vrouw"/>
      <w:bookmarkEnd w:id="2"/>
    </w:p>
    <w:p w14:paraId="0F768C81" w14:textId="77777777" w:rsidR="002616A0" w:rsidRPr="002616A0" w:rsidRDefault="00592F54" w:rsidP="002616A0">
      <w:pPr>
        <w:ind w:right="468"/>
        <w:contextualSpacing/>
        <w:rPr>
          <w:rFonts w:ascii="Calibri" w:hAnsi="Calibri"/>
          <w:sz w:val="22"/>
          <w:szCs w:val="22"/>
        </w:rPr>
      </w:pPr>
      <w:r>
        <w:rPr>
          <w:rFonts w:ascii="Calibri" w:hAnsi="Calibri"/>
          <w:b/>
          <w:sz w:val="22"/>
          <w:szCs w:val="22"/>
          <w:u w:val="single"/>
        </w:rPr>
        <w:t>………………..</w:t>
      </w:r>
      <w:r w:rsidR="002616A0" w:rsidRPr="002616A0">
        <w:rPr>
          <w:rFonts w:ascii="Calibri" w:hAnsi="Calibri"/>
          <w:sz w:val="22"/>
          <w:szCs w:val="22"/>
        </w:rPr>
        <w:t>, wonende te (</w:t>
      </w:r>
      <w:r>
        <w:rPr>
          <w:rFonts w:ascii="Calibri" w:hAnsi="Calibri"/>
          <w:sz w:val="22"/>
          <w:szCs w:val="22"/>
        </w:rPr>
        <w:t xml:space="preserve">….. </w:t>
      </w:r>
      <w:r w:rsidR="002616A0" w:rsidRPr="002616A0">
        <w:rPr>
          <w:rFonts w:ascii="Calibri" w:hAnsi="Calibri"/>
          <w:sz w:val="22"/>
          <w:szCs w:val="22"/>
        </w:rPr>
        <w:t>)</w:t>
      </w:r>
      <w:r>
        <w:rPr>
          <w:rFonts w:ascii="Calibri" w:hAnsi="Calibri"/>
          <w:sz w:val="22"/>
          <w:szCs w:val="22"/>
        </w:rPr>
        <w:t xml:space="preserve"> ………</w:t>
      </w:r>
      <w:r w:rsidR="002616A0">
        <w:rPr>
          <w:rFonts w:ascii="Calibri" w:hAnsi="Calibri"/>
          <w:sz w:val="22"/>
          <w:szCs w:val="22"/>
        </w:rPr>
        <w:t>,</w:t>
      </w:r>
      <w:r w:rsidR="002616A0" w:rsidRPr="002616A0">
        <w:rPr>
          <w:rFonts w:ascii="Calibri" w:hAnsi="Calibri"/>
          <w:sz w:val="22"/>
          <w:szCs w:val="22"/>
        </w:rPr>
        <w:t xml:space="preserve"> aan het adres</w:t>
      </w:r>
      <w:r w:rsidR="002616A0">
        <w:rPr>
          <w:rFonts w:ascii="Calibri" w:hAnsi="Calibri"/>
          <w:sz w:val="22"/>
          <w:szCs w:val="22"/>
        </w:rPr>
        <w:t xml:space="preserve"> </w:t>
      </w:r>
      <w:r>
        <w:rPr>
          <w:rFonts w:ascii="Calibri" w:hAnsi="Calibri"/>
          <w:sz w:val="22"/>
          <w:szCs w:val="22"/>
        </w:rPr>
        <w:t>………….</w:t>
      </w:r>
      <w:r w:rsidR="002616A0" w:rsidRPr="002616A0">
        <w:rPr>
          <w:rFonts w:ascii="Calibri" w:hAnsi="Calibri"/>
          <w:sz w:val="22"/>
          <w:szCs w:val="22"/>
        </w:rPr>
        <w:t xml:space="preserve"> hierna te noemen “de vader”</w:t>
      </w:r>
    </w:p>
    <w:p w14:paraId="51F8DF3E" w14:textId="77777777" w:rsidR="002616A0" w:rsidRPr="002616A0" w:rsidRDefault="002616A0" w:rsidP="002616A0">
      <w:pPr>
        <w:tabs>
          <w:tab w:val="center" w:pos="4536"/>
          <w:tab w:val="right" w:pos="9072"/>
        </w:tabs>
        <w:ind w:right="468"/>
        <w:contextualSpacing/>
        <w:rPr>
          <w:rFonts w:ascii="Calibri" w:hAnsi="Calibri"/>
          <w:sz w:val="22"/>
          <w:szCs w:val="22"/>
        </w:rPr>
      </w:pPr>
    </w:p>
    <w:p w14:paraId="53993812" w14:textId="77777777" w:rsidR="002616A0" w:rsidRPr="002616A0" w:rsidRDefault="002616A0" w:rsidP="002616A0">
      <w:pPr>
        <w:ind w:right="468"/>
        <w:contextualSpacing/>
        <w:rPr>
          <w:rFonts w:ascii="Calibri" w:hAnsi="Calibri"/>
          <w:sz w:val="22"/>
          <w:szCs w:val="22"/>
        </w:rPr>
      </w:pPr>
    </w:p>
    <w:p w14:paraId="3808EF9E" w14:textId="77777777" w:rsidR="002616A0" w:rsidRPr="002616A0" w:rsidRDefault="002616A0" w:rsidP="002616A0">
      <w:pPr>
        <w:ind w:right="468"/>
        <w:contextualSpacing/>
        <w:rPr>
          <w:rFonts w:ascii="Calibri" w:hAnsi="Calibri"/>
          <w:sz w:val="22"/>
          <w:szCs w:val="22"/>
          <w:u w:val="single"/>
        </w:rPr>
      </w:pPr>
      <w:r w:rsidRPr="002616A0">
        <w:rPr>
          <w:rFonts w:ascii="Calibri" w:hAnsi="Calibri"/>
          <w:b/>
          <w:sz w:val="22"/>
          <w:szCs w:val="22"/>
          <w:u w:val="single"/>
        </w:rPr>
        <w:t>ZIJ NEMEN HET VOLGENDE IN AANMERKING:</w:t>
      </w:r>
    </w:p>
    <w:p w14:paraId="49DD5B83" w14:textId="77777777" w:rsidR="002616A0" w:rsidRPr="002616A0" w:rsidRDefault="002616A0" w:rsidP="002616A0">
      <w:pPr>
        <w:ind w:right="468"/>
        <w:contextualSpacing/>
        <w:rPr>
          <w:rFonts w:ascii="Calibri" w:hAnsi="Calibri"/>
          <w:sz w:val="22"/>
          <w:szCs w:val="22"/>
        </w:rPr>
      </w:pPr>
    </w:p>
    <w:p w14:paraId="4C0C85A2" w14:textId="77777777" w:rsidR="002616A0" w:rsidRPr="002616A0" w:rsidRDefault="002616A0" w:rsidP="002616A0">
      <w:pPr>
        <w:numPr>
          <w:ilvl w:val="0"/>
          <w:numId w:val="2"/>
        </w:numPr>
        <w:tabs>
          <w:tab w:val="num" w:pos="284"/>
        </w:tabs>
        <w:overflowPunct w:val="0"/>
        <w:autoSpaceDE w:val="0"/>
        <w:autoSpaceDN w:val="0"/>
        <w:adjustRightInd w:val="0"/>
        <w:spacing w:after="200" w:line="260" w:lineRule="atLeast"/>
        <w:ind w:left="426" w:right="468"/>
        <w:contextualSpacing/>
        <w:jc w:val="both"/>
        <w:rPr>
          <w:rFonts w:ascii="Calibri" w:hAnsi="Calibri"/>
          <w:sz w:val="22"/>
          <w:szCs w:val="22"/>
        </w:rPr>
      </w:pPr>
      <w:bookmarkStart w:id="3" w:name="tekst"/>
      <w:bookmarkEnd w:id="3"/>
      <w:r w:rsidRPr="002616A0">
        <w:rPr>
          <w:rFonts w:ascii="Calibri" w:hAnsi="Calibri"/>
          <w:sz w:val="22"/>
          <w:szCs w:val="22"/>
        </w:rPr>
        <w:t>De ouders zijn op …</w:t>
      </w:r>
      <w:r w:rsidRPr="002616A0">
        <w:rPr>
          <w:rFonts w:ascii="Calibri" w:hAnsi="Calibri"/>
          <w:sz w:val="22"/>
          <w:szCs w:val="22"/>
        </w:rPr>
        <w:tab/>
        <w:t xml:space="preserve">  te ……… met elkaar gehuwd</w:t>
      </w:r>
      <w:r w:rsidR="00E26A1D">
        <w:rPr>
          <w:rFonts w:ascii="Calibri" w:hAnsi="Calibri"/>
          <w:sz w:val="22"/>
          <w:szCs w:val="22"/>
        </w:rPr>
        <w:t>;</w:t>
      </w:r>
    </w:p>
    <w:p w14:paraId="176F77EA" w14:textId="77777777" w:rsidR="002616A0" w:rsidRPr="002616A0" w:rsidRDefault="002616A0" w:rsidP="002616A0">
      <w:pPr>
        <w:tabs>
          <w:tab w:val="num" w:pos="284"/>
        </w:tabs>
        <w:overflowPunct w:val="0"/>
        <w:autoSpaceDE w:val="0"/>
        <w:autoSpaceDN w:val="0"/>
        <w:adjustRightInd w:val="0"/>
        <w:spacing w:line="260" w:lineRule="atLeast"/>
        <w:ind w:left="426" w:right="468"/>
        <w:contextualSpacing/>
        <w:jc w:val="both"/>
        <w:rPr>
          <w:rFonts w:ascii="Calibri" w:hAnsi="Calibri"/>
          <w:sz w:val="22"/>
          <w:szCs w:val="22"/>
        </w:rPr>
      </w:pPr>
    </w:p>
    <w:p w14:paraId="2A57FA3D" w14:textId="77777777" w:rsidR="002616A0" w:rsidRPr="002616A0" w:rsidRDefault="002616A0" w:rsidP="002616A0">
      <w:pPr>
        <w:numPr>
          <w:ilvl w:val="0"/>
          <w:numId w:val="2"/>
        </w:numPr>
        <w:tabs>
          <w:tab w:val="num" w:pos="284"/>
        </w:tabs>
        <w:overflowPunct w:val="0"/>
        <w:autoSpaceDE w:val="0"/>
        <w:autoSpaceDN w:val="0"/>
        <w:adjustRightInd w:val="0"/>
        <w:spacing w:after="200" w:line="260" w:lineRule="atLeast"/>
        <w:ind w:left="426" w:right="468"/>
        <w:contextualSpacing/>
        <w:jc w:val="both"/>
        <w:rPr>
          <w:rFonts w:ascii="Calibri" w:hAnsi="Calibri"/>
          <w:sz w:val="22"/>
          <w:szCs w:val="22"/>
        </w:rPr>
      </w:pPr>
      <w:r w:rsidRPr="002616A0">
        <w:rPr>
          <w:rFonts w:ascii="Calibri" w:hAnsi="Calibri"/>
          <w:sz w:val="22"/>
          <w:szCs w:val="22"/>
        </w:rPr>
        <w:t>Uit dit huwelijk zijn de volgende minderjarige kinderen geboren:</w:t>
      </w:r>
    </w:p>
    <w:p w14:paraId="0C27D2C6" w14:textId="77777777" w:rsidR="002616A0" w:rsidRDefault="002616A0" w:rsidP="00592F54">
      <w:pPr>
        <w:overflowPunct w:val="0"/>
        <w:autoSpaceDE w:val="0"/>
        <w:autoSpaceDN w:val="0"/>
        <w:adjustRightInd w:val="0"/>
        <w:spacing w:after="200" w:line="260" w:lineRule="atLeast"/>
        <w:ind w:left="426" w:right="468"/>
        <w:contextualSpacing/>
        <w:jc w:val="both"/>
        <w:rPr>
          <w:rFonts w:ascii="Calibri" w:hAnsi="Calibri"/>
          <w:sz w:val="22"/>
          <w:szCs w:val="22"/>
        </w:rPr>
      </w:pPr>
    </w:p>
    <w:p w14:paraId="6ECDBCE2" w14:textId="77777777" w:rsidR="00592F54" w:rsidRPr="002616A0" w:rsidRDefault="00592F54" w:rsidP="00592F54">
      <w:pPr>
        <w:overflowPunct w:val="0"/>
        <w:autoSpaceDE w:val="0"/>
        <w:autoSpaceDN w:val="0"/>
        <w:adjustRightInd w:val="0"/>
        <w:spacing w:after="200" w:line="260" w:lineRule="atLeast"/>
        <w:ind w:left="426" w:right="468"/>
        <w:contextualSpacing/>
        <w:jc w:val="both"/>
        <w:rPr>
          <w:rFonts w:ascii="Calibri" w:hAnsi="Calibri"/>
          <w:sz w:val="22"/>
          <w:szCs w:val="22"/>
        </w:rPr>
      </w:pPr>
      <w:r>
        <w:rPr>
          <w:rFonts w:ascii="Calibri" w:hAnsi="Calibri"/>
          <w:sz w:val="22"/>
          <w:szCs w:val="22"/>
        </w:rPr>
        <w:t>…</w:t>
      </w:r>
    </w:p>
    <w:p w14:paraId="65D42AD4" w14:textId="77777777" w:rsidR="002616A0" w:rsidRPr="002616A0" w:rsidRDefault="002616A0" w:rsidP="002616A0">
      <w:pPr>
        <w:spacing w:after="200" w:line="276" w:lineRule="auto"/>
        <w:ind w:firstLine="708"/>
        <w:contextualSpacing/>
        <w:rPr>
          <w:rFonts w:ascii="Calibri" w:hAnsi="Calibri"/>
          <w:sz w:val="22"/>
          <w:szCs w:val="22"/>
        </w:rPr>
      </w:pPr>
    </w:p>
    <w:p w14:paraId="177BE31B" w14:textId="77777777" w:rsidR="002616A0" w:rsidRDefault="002616A0" w:rsidP="002616A0">
      <w:pPr>
        <w:spacing w:after="200" w:line="276" w:lineRule="auto"/>
        <w:ind w:firstLine="284"/>
        <w:contextualSpacing/>
        <w:rPr>
          <w:rFonts w:ascii="Calibri" w:hAnsi="Calibri"/>
          <w:sz w:val="22"/>
          <w:szCs w:val="22"/>
        </w:rPr>
      </w:pPr>
      <w:r w:rsidRPr="002616A0">
        <w:rPr>
          <w:rFonts w:ascii="Calibri" w:hAnsi="Calibri"/>
          <w:sz w:val="22"/>
          <w:szCs w:val="22"/>
        </w:rPr>
        <w:t>De ouders zijn gezamenlijk belast met het ouderlijk gezag over de kinderen.</w:t>
      </w:r>
    </w:p>
    <w:p w14:paraId="06C43F5B" w14:textId="77777777" w:rsidR="0067205A" w:rsidRDefault="0067205A" w:rsidP="0067205A">
      <w:pPr>
        <w:overflowPunct w:val="0"/>
        <w:autoSpaceDE w:val="0"/>
        <w:autoSpaceDN w:val="0"/>
        <w:adjustRightInd w:val="0"/>
        <w:spacing w:after="200" w:line="260" w:lineRule="atLeast"/>
        <w:ind w:left="284" w:right="468"/>
        <w:contextualSpacing/>
        <w:jc w:val="both"/>
        <w:rPr>
          <w:rFonts w:ascii="Calibri" w:hAnsi="Calibri"/>
          <w:sz w:val="22"/>
          <w:szCs w:val="22"/>
        </w:rPr>
      </w:pPr>
    </w:p>
    <w:p w14:paraId="31BF308B" w14:textId="77777777" w:rsidR="002616A0" w:rsidRPr="002616A0" w:rsidRDefault="002616A0" w:rsidP="002616A0">
      <w:pPr>
        <w:numPr>
          <w:ilvl w:val="0"/>
          <w:numId w:val="2"/>
        </w:numPr>
        <w:tabs>
          <w:tab w:val="num" w:pos="284"/>
        </w:tabs>
        <w:overflowPunct w:val="0"/>
        <w:autoSpaceDE w:val="0"/>
        <w:autoSpaceDN w:val="0"/>
        <w:adjustRightInd w:val="0"/>
        <w:spacing w:after="200" w:line="260" w:lineRule="atLeast"/>
        <w:ind w:left="284" w:right="468" w:hanging="284"/>
        <w:contextualSpacing/>
        <w:jc w:val="both"/>
        <w:rPr>
          <w:rFonts w:ascii="Calibri" w:hAnsi="Calibri"/>
          <w:sz w:val="22"/>
          <w:szCs w:val="22"/>
        </w:rPr>
      </w:pPr>
      <w:r w:rsidRPr="002616A0">
        <w:rPr>
          <w:rFonts w:ascii="Calibri" w:hAnsi="Calibri"/>
          <w:sz w:val="22"/>
          <w:szCs w:val="22"/>
        </w:rPr>
        <w:t>De ouders hebben overlegd over de wijze waarop zij na de scheiding de zorg- en opvoedingstaken verdelen, over de wijze waarop zij elkaar zullen informeren en raadplegen over gewichtige aangelegenheden betreffende de kinderen en over de wijze waarop zij in de kosten van verzorging en opvoeding van hun minderjarige de kinderen zullen voorzien:</w:t>
      </w:r>
    </w:p>
    <w:p w14:paraId="0EB61DF7" w14:textId="77777777" w:rsidR="002616A0" w:rsidRPr="002616A0" w:rsidRDefault="002616A0" w:rsidP="002616A0">
      <w:pPr>
        <w:overflowPunct w:val="0"/>
        <w:autoSpaceDE w:val="0"/>
        <w:autoSpaceDN w:val="0"/>
        <w:adjustRightInd w:val="0"/>
        <w:spacing w:line="260" w:lineRule="atLeast"/>
        <w:ind w:left="284" w:right="468"/>
        <w:contextualSpacing/>
        <w:jc w:val="both"/>
        <w:rPr>
          <w:rFonts w:ascii="Calibri" w:hAnsi="Calibri"/>
          <w:sz w:val="22"/>
          <w:szCs w:val="22"/>
        </w:rPr>
      </w:pPr>
    </w:p>
    <w:p w14:paraId="7BA83B8F" w14:textId="77777777" w:rsidR="002616A0" w:rsidRPr="002616A0" w:rsidRDefault="002616A0" w:rsidP="002616A0">
      <w:pPr>
        <w:numPr>
          <w:ilvl w:val="0"/>
          <w:numId w:val="2"/>
        </w:numPr>
        <w:tabs>
          <w:tab w:val="num" w:pos="284"/>
        </w:tabs>
        <w:overflowPunct w:val="0"/>
        <w:autoSpaceDE w:val="0"/>
        <w:autoSpaceDN w:val="0"/>
        <w:adjustRightInd w:val="0"/>
        <w:spacing w:after="200" w:line="260" w:lineRule="atLeast"/>
        <w:ind w:left="284" w:right="468" w:hanging="284"/>
        <w:contextualSpacing/>
        <w:jc w:val="both"/>
        <w:rPr>
          <w:rFonts w:ascii="Calibri" w:hAnsi="Calibri"/>
          <w:sz w:val="22"/>
          <w:szCs w:val="22"/>
        </w:rPr>
      </w:pPr>
      <w:r w:rsidRPr="002616A0">
        <w:rPr>
          <w:rFonts w:ascii="Calibri" w:hAnsi="Calibri"/>
          <w:sz w:val="22"/>
          <w:szCs w:val="22"/>
        </w:rPr>
        <w:t>Zij wensen de resultaten van dit overleg in dit ouderschapsplan neer te leggen;</w:t>
      </w:r>
    </w:p>
    <w:p w14:paraId="0001CAF3" w14:textId="77777777" w:rsidR="002616A0" w:rsidRPr="002616A0" w:rsidRDefault="002616A0" w:rsidP="002616A0">
      <w:pPr>
        <w:overflowPunct w:val="0"/>
        <w:autoSpaceDE w:val="0"/>
        <w:autoSpaceDN w:val="0"/>
        <w:adjustRightInd w:val="0"/>
        <w:spacing w:line="260" w:lineRule="atLeast"/>
        <w:ind w:left="284" w:right="468"/>
        <w:contextualSpacing/>
        <w:jc w:val="both"/>
        <w:rPr>
          <w:rFonts w:ascii="Calibri" w:hAnsi="Calibri"/>
          <w:sz w:val="22"/>
          <w:szCs w:val="22"/>
        </w:rPr>
      </w:pPr>
    </w:p>
    <w:p w14:paraId="5FD37244" w14:textId="77777777" w:rsidR="002616A0" w:rsidRPr="002616A0" w:rsidRDefault="002616A0" w:rsidP="002616A0">
      <w:pPr>
        <w:numPr>
          <w:ilvl w:val="0"/>
          <w:numId w:val="2"/>
        </w:numPr>
        <w:tabs>
          <w:tab w:val="num" w:pos="284"/>
        </w:tabs>
        <w:overflowPunct w:val="0"/>
        <w:autoSpaceDE w:val="0"/>
        <w:autoSpaceDN w:val="0"/>
        <w:adjustRightInd w:val="0"/>
        <w:spacing w:after="200" w:line="260" w:lineRule="atLeast"/>
        <w:ind w:left="284" w:right="468" w:hanging="284"/>
        <w:contextualSpacing/>
        <w:jc w:val="both"/>
        <w:rPr>
          <w:rFonts w:ascii="Calibri" w:hAnsi="Calibri"/>
          <w:sz w:val="22"/>
          <w:szCs w:val="22"/>
        </w:rPr>
      </w:pPr>
      <w:r w:rsidRPr="002616A0">
        <w:rPr>
          <w:rFonts w:ascii="Calibri" w:hAnsi="Calibri"/>
          <w:sz w:val="22"/>
          <w:szCs w:val="22"/>
        </w:rPr>
        <w:t>De ouders zijn zich ervan bewust dat het ouderlijk gezag mede omvat de verplichting van de ouder om de ontwikkeling van de banden van de kinderen met de andere ouder te bevorderen. De ouders zijn zich er ook van bewust dat hun kinderen volgens de wet recht hebben op een gelijkwaardige verzorging en opvoeding door beide ouders</w:t>
      </w:r>
      <w:r w:rsidRPr="002616A0">
        <w:rPr>
          <w:rFonts w:ascii="Calibri" w:hAnsi="Calibri"/>
          <w:i/>
          <w:iCs/>
          <w:sz w:val="22"/>
          <w:szCs w:val="22"/>
        </w:rPr>
        <w:t>.</w:t>
      </w:r>
      <w:r w:rsidRPr="002616A0">
        <w:rPr>
          <w:rFonts w:ascii="Calibri" w:hAnsi="Calibri"/>
          <w:i/>
          <w:iCs/>
          <w:sz w:val="22"/>
          <w:szCs w:val="22"/>
        </w:rPr>
        <w:tab/>
      </w:r>
    </w:p>
    <w:p w14:paraId="4DD37811" w14:textId="77777777" w:rsidR="002616A0" w:rsidRPr="002616A0" w:rsidRDefault="002616A0" w:rsidP="002616A0">
      <w:pPr>
        <w:overflowPunct w:val="0"/>
        <w:autoSpaceDE w:val="0"/>
        <w:autoSpaceDN w:val="0"/>
        <w:adjustRightInd w:val="0"/>
        <w:spacing w:line="260" w:lineRule="atLeast"/>
        <w:ind w:left="284" w:right="468"/>
        <w:contextualSpacing/>
        <w:jc w:val="both"/>
        <w:rPr>
          <w:rFonts w:ascii="Calibri" w:hAnsi="Calibri"/>
          <w:sz w:val="22"/>
          <w:szCs w:val="22"/>
        </w:rPr>
      </w:pPr>
    </w:p>
    <w:p w14:paraId="44B1F1F4" w14:textId="77777777" w:rsidR="002616A0" w:rsidRPr="004D6422" w:rsidRDefault="002616A0" w:rsidP="002616A0">
      <w:pPr>
        <w:numPr>
          <w:ilvl w:val="0"/>
          <w:numId w:val="2"/>
        </w:numPr>
        <w:tabs>
          <w:tab w:val="num" w:pos="284"/>
        </w:tabs>
        <w:overflowPunct w:val="0"/>
        <w:autoSpaceDE w:val="0"/>
        <w:autoSpaceDN w:val="0"/>
        <w:adjustRightInd w:val="0"/>
        <w:spacing w:after="200" w:line="260" w:lineRule="atLeast"/>
        <w:ind w:left="284" w:right="468" w:hanging="284"/>
        <w:contextualSpacing/>
        <w:jc w:val="both"/>
        <w:rPr>
          <w:rFonts w:ascii="Calibri" w:hAnsi="Calibri"/>
          <w:sz w:val="22"/>
          <w:szCs w:val="22"/>
        </w:rPr>
      </w:pPr>
      <w:r w:rsidRPr="002616A0">
        <w:rPr>
          <w:rFonts w:ascii="Calibri" w:hAnsi="Calibri"/>
          <w:sz w:val="22"/>
          <w:szCs w:val="22"/>
        </w:rPr>
        <w:t xml:space="preserve">De ouders hebben de kinderen op een bij de leeftijd van de kinderen passende wijze betrokken tot de totstandkoming van dit plan. </w:t>
      </w:r>
      <w:r w:rsidRPr="002616A0">
        <w:rPr>
          <w:rFonts w:ascii="Calibri" w:hAnsi="Calibri"/>
          <w:i/>
          <w:iCs/>
          <w:sz w:val="22"/>
          <w:szCs w:val="22"/>
        </w:rPr>
        <w:tab/>
      </w:r>
    </w:p>
    <w:p w14:paraId="799BE5F1" w14:textId="77777777" w:rsidR="002616A0" w:rsidRDefault="002616A0" w:rsidP="002616A0">
      <w:pPr>
        <w:ind w:right="468"/>
        <w:contextualSpacing/>
        <w:jc w:val="center"/>
        <w:rPr>
          <w:rFonts w:ascii="Calibri" w:hAnsi="Calibri"/>
          <w:b/>
          <w:sz w:val="22"/>
          <w:szCs w:val="22"/>
          <w:u w:val="single"/>
        </w:rPr>
      </w:pPr>
    </w:p>
    <w:p w14:paraId="6CD1599E" w14:textId="77777777" w:rsidR="00592F54" w:rsidRDefault="00592F54">
      <w:pPr>
        <w:rPr>
          <w:rFonts w:ascii="Calibri" w:hAnsi="Calibri"/>
          <w:b/>
          <w:sz w:val="22"/>
          <w:szCs w:val="22"/>
          <w:u w:val="single"/>
        </w:rPr>
      </w:pPr>
      <w:r>
        <w:rPr>
          <w:rFonts w:ascii="Calibri" w:hAnsi="Calibri"/>
          <w:b/>
          <w:sz w:val="22"/>
          <w:szCs w:val="22"/>
          <w:u w:val="single"/>
        </w:rPr>
        <w:br w:type="page"/>
      </w:r>
    </w:p>
    <w:p w14:paraId="3667E109" w14:textId="77777777" w:rsidR="00592F54" w:rsidRPr="002616A0" w:rsidRDefault="00592F54" w:rsidP="002616A0">
      <w:pPr>
        <w:ind w:right="468"/>
        <w:contextualSpacing/>
        <w:jc w:val="center"/>
        <w:rPr>
          <w:rFonts w:ascii="Calibri" w:hAnsi="Calibri"/>
          <w:b/>
          <w:sz w:val="22"/>
          <w:szCs w:val="22"/>
          <w:u w:val="single"/>
        </w:rPr>
      </w:pPr>
    </w:p>
    <w:p w14:paraId="4A30D9A1" w14:textId="77777777" w:rsidR="002616A0" w:rsidRPr="002616A0" w:rsidRDefault="002616A0" w:rsidP="002616A0">
      <w:pPr>
        <w:ind w:right="468"/>
        <w:contextualSpacing/>
        <w:jc w:val="center"/>
        <w:rPr>
          <w:rFonts w:ascii="Calibri" w:hAnsi="Calibri"/>
          <w:b/>
          <w:sz w:val="22"/>
          <w:szCs w:val="22"/>
          <w:u w:val="single"/>
        </w:rPr>
      </w:pPr>
      <w:r w:rsidRPr="002616A0">
        <w:rPr>
          <w:rFonts w:ascii="Calibri" w:hAnsi="Calibri"/>
          <w:b/>
          <w:sz w:val="22"/>
          <w:szCs w:val="22"/>
          <w:u w:val="single"/>
        </w:rPr>
        <w:t>ZIJ VERKLAREN HET VOLGENDE TE ZIJN OVEREENGEKOMEN:</w:t>
      </w:r>
    </w:p>
    <w:p w14:paraId="4F19DAA4" w14:textId="77777777" w:rsidR="002616A0" w:rsidRPr="002616A0" w:rsidRDefault="002616A0" w:rsidP="002616A0">
      <w:pPr>
        <w:ind w:right="468"/>
        <w:contextualSpacing/>
        <w:jc w:val="center"/>
        <w:rPr>
          <w:rFonts w:ascii="Calibri" w:hAnsi="Calibri"/>
          <w:b/>
          <w:sz w:val="22"/>
          <w:szCs w:val="22"/>
          <w:u w:val="single"/>
        </w:rPr>
      </w:pPr>
    </w:p>
    <w:p w14:paraId="2DE5A7A9" w14:textId="77777777" w:rsidR="002616A0" w:rsidRPr="002616A0" w:rsidRDefault="002616A0" w:rsidP="002616A0">
      <w:pPr>
        <w:overflowPunct w:val="0"/>
        <w:autoSpaceDE w:val="0"/>
        <w:autoSpaceDN w:val="0"/>
        <w:adjustRightInd w:val="0"/>
        <w:spacing w:line="260" w:lineRule="atLeast"/>
        <w:ind w:left="934" w:right="468" w:firstLine="482"/>
        <w:contextualSpacing/>
        <w:jc w:val="both"/>
        <w:rPr>
          <w:rFonts w:ascii="Calibri" w:hAnsi="Calibri"/>
          <w:b/>
          <w:sz w:val="22"/>
          <w:szCs w:val="22"/>
        </w:rPr>
      </w:pPr>
      <w:r w:rsidRPr="002616A0">
        <w:rPr>
          <w:rFonts w:ascii="Calibri" w:hAnsi="Calibri"/>
          <w:b/>
          <w:sz w:val="22"/>
          <w:szCs w:val="22"/>
        </w:rPr>
        <w:t>Artikel 1 - Gezamenlijke uitoefening van het ouderlijk gezag</w:t>
      </w:r>
    </w:p>
    <w:p w14:paraId="5E5DCF51" w14:textId="77777777" w:rsidR="002616A0" w:rsidRPr="002616A0" w:rsidRDefault="002616A0" w:rsidP="002616A0">
      <w:pPr>
        <w:ind w:left="360" w:right="468"/>
        <w:contextualSpacing/>
        <w:rPr>
          <w:rFonts w:ascii="Calibri" w:hAnsi="Calibri"/>
          <w:sz w:val="22"/>
          <w:szCs w:val="22"/>
        </w:rPr>
      </w:pPr>
    </w:p>
    <w:p w14:paraId="4FE736DC" w14:textId="77777777" w:rsidR="002616A0" w:rsidRPr="002616A0" w:rsidRDefault="002616A0" w:rsidP="002616A0">
      <w:pPr>
        <w:numPr>
          <w:ilvl w:val="1"/>
          <w:numId w:val="1"/>
        </w:numPr>
        <w:spacing w:after="200" w:line="276" w:lineRule="auto"/>
        <w:ind w:right="468"/>
        <w:contextualSpacing/>
        <w:rPr>
          <w:rFonts w:ascii="Calibri" w:hAnsi="Calibri"/>
          <w:sz w:val="22"/>
          <w:szCs w:val="22"/>
        </w:rPr>
      </w:pPr>
      <w:r w:rsidRPr="002616A0">
        <w:rPr>
          <w:rFonts w:ascii="Calibri" w:hAnsi="Calibri"/>
          <w:sz w:val="22"/>
          <w:szCs w:val="22"/>
        </w:rPr>
        <w:t>De ouders achten het in het belang van hun minderjarige kinderen dat zij na de scheiding gezamenlijk het ouderlijk gezag over hen blijven uitoefenen. Zij vinden het ook belangrijk dat het contact tussen de kinderen en de ouders zo min mogelijk door de scheiding wordt beïnvloed. De ouders zullen dan ook bevorderen dat de kinderen zo goed mogelijk contact hebben met ieder van de ouders.</w:t>
      </w:r>
    </w:p>
    <w:p w14:paraId="743066FE" w14:textId="77777777" w:rsidR="002616A0" w:rsidRPr="002616A0" w:rsidRDefault="002616A0" w:rsidP="002616A0">
      <w:pPr>
        <w:ind w:left="360" w:right="468"/>
        <w:contextualSpacing/>
        <w:rPr>
          <w:rFonts w:ascii="Calibri" w:hAnsi="Calibri"/>
          <w:sz w:val="22"/>
          <w:szCs w:val="22"/>
        </w:rPr>
      </w:pPr>
    </w:p>
    <w:p w14:paraId="7FEC0CA4" w14:textId="77777777" w:rsidR="002616A0" w:rsidRPr="002616A0" w:rsidRDefault="002616A0" w:rsidP="002616A0">
      <w:pPr>
        <w:numPr>
          <w:ilvl w:val="1"/>
          <w:numId w:val="1"/>
        </w:numPr>
        <w:spacing w:after="200" w:line="276" w:lineRule="auto"/>
        <w:ind w:right="468"/>
        <w:contextualSpacing/>
        <w:rPr>
          <w:rFonts w:ascii="Calibri" w:hAnsi="Calibri"/>
          <w:sz w:val="22"/>
          <w:szCs w:val="22"/>
        </w:rPr>
      </w:pPr>
      <w:r w:rsidRPr="002616A0">
        <w:rPr>
          <w:rFonts w:ascii="Calibri" w:hAnsi="Calibri"/>
          <w:sz w:val="22"/>
          <w:szCs w:val="22"/>
        </w:rPr>
        <w:t xml:space="preserve">De ouders zullen zich ervoor inspannen om elkaar als ouders respectvol, constructief en in redelijkheid te bejegenen als het gaat om zaken die betrekking hebben op de kinderen. </w:t>
      </w:r>
    </w:p>
    <w:p w14:paraId="1DADDED9" w14:textId="77777777" w:rsidR="002616A0" w:rsidRPr="002616A0" w:rsidRDefault="002616A0" w:rsidP="002616A0">
      <w:pPr>
        <w:ind w:left="708" w:right="468"/>
        <w:contextualSpacing/>
        <w:rPr>
          <w:rFonts w:ascii="Calibri" w:hAnsi="Calibri"/>
          <w:sz w:val="22"/>
          <w:szCs w:val="22"/>
        </w:rPr>
      </w:pPr>
    </w:p>
    <w:p w14:paraId="324AFAA2" w14:textId="77777777" w:rsidR="002616A0" w:rsidRPr="002616A0" w:rsidRDefault="002616A0" w:rsidP="002616A0">
      <w:pPr>
        <w:spacing w:after="120"/>
        <w:ind w:right="468"/>
        <w:contextualSpacing/>
        <w:jc w:val="center"/>
        <w:rPr>
          <w:rFonts w:ascii="Calibri" w:hAnsi="Calibri"/>
          <w:b/>
          <w:bCs/>
          <w:sz w:val="22"/>
          <w:szCs w:val="22"/>
        </w:rPr>
      </w:pPr>
      <w:r w:rsidRPr="002616A0">
        <w:rPr>
          <w:rFonts w:ascii="Calibri" w:hAnsi="Calibri"/>
          <w:b/>
          <w:bCs/>
          <w:sz w:val="22"/>
          <w:szCs w:val="22"/>
        </w:rPr>
        <w:t>Artikel 2 – Hoofdverblijfplaats/verhuizing/paspoort</w:t>
      </w:r>
    </w:p>
    <w:p w14:paraId="017DDD7D" w14:textId="77777777" w:rsidR="002616A0" w:rsidRPr="002616A0" w:rsidRDefault="002616A0" w:rsidP="002616A0">
      <w:pPr>
        <w:spacing w:after="120"/>
        <w:ind w:right="468"/>
        <w:contextualSpacing/>
        <w:jc w:val="center"/>
        <w:rPr>
          <w:rFonts w:ascii="Calibri" w:hAnsi="Calibri"/>
          <w:b/>
          <w:bCs/>
          <w:sz w:val="22"/>
          <w:szCs w:val="22"/>
        </w:rPr>
      </w:pPr>
    </w:p>
    <w:p w14:paraId="54A6C692" w14:textId="77777777" w:rsidR="002616A0" w:rsidRPr="002616A0" w:rsidRDefault="002616A0" w:rsidP="002616A0">
      <w:pPr>
        <w:keepNext/>
        <w:ind w:left="426" w:right="468" w:hanging="426"/>
        <w:contextualSpacing/>
        <w:jc w:val="both"/>
        <w:outlineLvl w:val="1"/>
        <w:rPr>
          <w:rFonts w:ascii="Calibri" w:hAnsi="Calibri" w:cs="Arial"/>
          <w:sz w:val="22"/>
          <w:szCs w:val="22"/>
        </w:rPr>
      </w:pPr>
      <w:r w:rsidRPr="002616A0">
        <w:rPr>
          <w:rFonts w:ascii="Calibri" w:hAnsi="Calibri" w:cs="Arial"/>
          <w:bCs/>
          <w:sz w:val="22"/>
          <w:szCs w:val="22"/>
        </w:rPr>
        <w:t>2.1</w:t>
      </w:r>
      <w:r w:rsidRPr="002616A0">
        <w:rPr>
          <w:rFonts w:ascii="Calibri" w:hAnsi="Calibri" w:cs="Arial"/>
          <w:b/>
          <w:bCs/>
          <w:sz w:val="22"/>
          <w:szCs w:val="22"/>
        </w:rPr>
        <w:t xml:space="preserve">  </w:t>
      </w:r>
      <w:r w:rsidR="004D6422">
        <w:rPr>
          <w:rFonts w:ascii="Calibri" w:hAnsi="Calibri"/>
          <w:sz w:val="22"/>
          <w:szCs w:val="22"/>
          <w:lang w:eastAsia="x-none"/>
        </w:rPr>
        <w:t xml:space="preserve">De </w:t>
      </w:r>
      <w:r w:rsidR="00136C03">
        <w:rPr>
          <w:rFonts w:ascii="Calibri" w:hAnsi="Calibri"/>
          <w:sz w:val="22"/>
          <w:szCs w:val="22"/>
          <w:lang w:eastAsia="x-none"/>
        </w:rPr>
        <w:t xml:space="preserve">kinderen </w:t>
      </w:r>
      <w:r w:rsidR="004D6422">
        <w:rPr>
          <w:rFonts w:ascii="Calibri" w:hAnsi="Calibri"/>
          <w:sz w:val="22"/>
          <w:szCs w:val="22"/>
          <w:lang w:eastAsia="x-none"/>
        </w:rPr>
        <w:t xml:space="preserve">zullen het hoofdverblijf hebben bij de vrouw en derhalve ook op haar adres </w:t>
      </w:r>
      <w:r w:rsidRPr="002616A0">
        <w:rPr>
          <w:rFonts w:ascii="Calibri" w:hAnsi="Calibri"/>
          <w:sz w:val="22"/>
          <w:szCs w:val="22"/>
          <w:lang w:eastAsia="x-none"/>
        </w:rPr>
        <w:t xml:space="preserve">ingeschreven </w:t>
      </w:r>
      <w:r w:rsidR="004D6422">
        <w:rPr>
          <w:rFonts w:ascii="Calibri" w:hAnsi="Calibri"/>
          <w:sz w:val="22"/>
          <w:szCs w:val="22"/>
          <w:lang w:eastAsia="x-none"/>
        </w:rPr>
        <w:t>staan</w:t>
      </w:r>
      <w:r w:rsidRPr="002616A0">
        <w:rPr>
          <w:rFonts w:ascii="Calibri" w:hAnsi="Calibri"/>
          <w:sz w:val="22"/>
          <w:szCs w:val="22"/>
          <w:lang w:eastAsia="x-none"/>
        </w:rPr>
        <w:t xml:space="preserve">. </w:t>
      </w:r>
      <w:r w:rsidRPr="002616A0">
        <w:rPr>
          <w:rFonts w:ascii="Calibri" w:hAnsi="Calibri" w:cs="Arial"/>
          <w:bCs/>
          <w:sz w:val="22"/>
          <w:szCs w:val="22"/>
        </w:rPr>
        <w:t xml:space="preserve">Aan </w:t>
      </w:r>
      <w:r w:rsidR="004D6422">
        <w:rPr>
          <w:rFonts w:ascii="Calibri" w:hAnsi="Calibri" w:cs="Arial"/>
          <w:bCs/>
          <w:sz w:val="22"/>
          <w:szCs w:val="22"/>
        </w:rPr>
        <w:t xml:space="preserve">de vrouw </w:t>
      </w:r>
      <w:r w:rsidRPr="002616A0">
        <w:rPr>
          <w:rFonts w:ascii="Calibri" w:hAnsi="Calibri" w:cs="Arial"/>
          <w:bCs/>
          <w:sz w:val="22"/>
          <w:szCs w:val="22"/>
        </w:rPr>
        <w:t xml:space="preserve">komt daarom het recht toe om de kinderbijslag voor </w:t>
      </w:r>
      <w:r w:rsidR="004D6422">
        <w:rPr>
          <w:rFonts w:ascii="Calibri" w:hAnsi="Calibri" w:cs="Arial"/>
          <w:bCs/>
          <w:sz w:val="22"/>
          <w:szCs w:val="22"/>
        </w:rPr>
        <w:t>de kinderen</w:t>
      </w:r>
      <w:r w:rsidRPr="002616A0">
        <w:rPr>
          <w:rFonts w:ascii="Calibri" w:hAnsi="Calibri" w:cs="Arial"/>
          <w:bCs/>
          <w:sz w:val="22"/>
          <w:szCs w:val="22"/>
        </w:rPr>
        <w:t xml:space="preserve"> ten goede te innen.</w:t>
      </w:r>
    </w:p>
    <w:p w14:paraId="1D1CB7CB" w14:textId="77777777" w:rsidR="002616A0" w:rsidRPr="002616A0" w:rsidRDefault="002616A0" w:rsidP="002616A0">
      <w:pPr>
        <w:ind w:left="426" w:right="468" w:hanging="426"/>
        <w:contextualSpacing/>
        <w:rPr>
          <w:rFonts w:ascii="Calibri" w:hAnsi="Calibri"/>
          <w:sz w:val="22"/>
          <w:szCs w:val="22"/>
        </w:rPr>
      </w:pPr>
      <w:r w:rsidRPr="002616A0">
        <w:rPr>
          <w:rFonts w:ascii="Calibri" w:hAnsi="Calibri"/>
          <w:sz w:val="22"/>
          <w:szCs w:val="22"/>
        </w:rPr>
        <w:tab/>
      </w:r>
    </w:p>
    <w:p w14:paraId="71C3A323" w14:textId="77777777" w:rsidR="002616A0" w:rsidRPr="002616A0" w:rsidRDefault="002616A0" w:rsidP="002616A0">
      <w:pPr>
        <w:ind w:left="426" w:right="468" w:hanging="426"/>
        <w:contextualSpacing/>
        <w:rPr>
          <w:rFonts w:ascii="Calibri" w:hAnsi="Calibri"/>
          <w:sz w:val="22"/>
          <w:szCs w:val="22"/>
        </w:rPr>
      </w:pPr>
      <w:r w:rsidRPr="002616A0">
        <w:rPr>
          <w:rFonts w:ascii="Calibri" w:hAnsi="Calibri"/>
          <w:sz w:val="22"/>
          <w:szCs w:val="22"/>
        </w:rPr>
        <w:t xml:space="preserve">2.2  Bij een voorgenomen verhuizing zullen de ouders vooraf met elkaar in overleg treden. De ouders zullen tot de kinderen 18 jaar zijn niet verder dan </w:t>
      </w:r>
      <w:r w:rsidR="004D6422">
        <w:rPr>
          <w:rFonts w:ascii="Calibri" w:hAnsi="Calibri"/>
          <w:sz w:val="22"/>
          <w:szCs w:val="22"/>
        </w:rPr>
        <w:t xml:space="preserve">………… </w:t>
      </w:r>
      <w:r w:rsidRPr="002616A0">
        <w:rPr>
          <w:rFonts w:ascii="Calibri" w:hAnsi="Calibri"/>
          <w:sz w:val="22"/>
          <w:szCs w:val="22"/>
        </w:rPr>
        <w:t xml:space="preserve">km uit elkaar gaan wonen. Een goede bereikbaarheid is namelijk het streven van beide ouders. Met instemming van de andere ouder kan hiervan worden afgeweken. </w:t>
      </w:r>
    </w:p>
    <w:p w14:paraId="79565EFC" w14:textId="77777777" w:rsidR="002616A0" w:rsidRPr="002616A0" w:rsidRDefault="002616A0" w:rsidP="002616A0">
      <w:pPr>
        <w:ind w:left="426" w:right="468" w:hanging="426"/>
        <w:contextualSpacing/>
        <w:rPr>
          <w:rFonts w:ascii="Calibri" w:hAnsi="Calibri"/>
          <w:sz w:val="22"/>
          <w:szCs w:val="22"/>
        </w:rPr>
      </w:pPr>
    </w:p>
    <w:p w14:paraId="0186F1B2" w14:textId="77777777" w:rsidR="002616A0" w:rsidRPr="002616A0" w:rsidRDefault="002616A0" w:rsidP="002616A0">
      <w:pPr>
        <w:ind w:left="426" w:right="468" w:hanging="426"/>
        <w:contextualSpacing/>
        <w:rPr>
          <w:rFonts w:ascii="Calibri" w:hAnsi="Calibri"/>
          <w:sz w:val="22"/>
          <w:szCs w:val="22"/>
        </w:rPr>
      </w:pPr>
      <w:r w:rsidRPr="002616A0">
        <w:rPr>
          <w:rFonts w:ascii="Calibri" w:hAnsi="Calibri"/>
          <w:sz w:val="22"/>
          <w:szCs w:val="22"/>
        </w:rPr>
        <w:t>2.3</w:t>
      </w:r>
      <w:r w:rsidRPr="002616A0">
        <w:rPr>
          <w:rFonts w:ascii="Calibri" w:hAnsi="Calibri"/>
          <w:sz w:val="22"/>
          <w:szCs w:val="22"/>
        </w:rPr>
        <w:tab/>
        <w:t>De identiteitsbewijzen van de kinderen zijn in beheer bij de ouder bij wie het kind ingeschreven staat.</w:t>
      </w:r>
    </w:p>
    <w:p w14:paraId="30F2EECA" w14:textId="77777777" w:rsidR="002616A0" w:rsidRPr="002616A0" w:rsidRDefault="002616A0" w:rsidP="002616A0">
      <w:pPr>
        <w:ind w:right="468"/>
        <w:contextualSpacing/>
        <w:rPr>
          <w:rFonts w:ascii="Calibri" w:hAnsi="Calibri"/>
          <w:sz w:val="22"/>
          <w:szCs w:val="22"/>
        </w:rPr>
      </w:pPr>
    </w:p>
    <w:p w14:paraId="72BF8CE7" w14:textId="77777777" w:rsidR="002616A0" w:rsidRPr="002616A0" w:rsidRDefault="002616A0" w:rsidP="002616A0">
      <w:pPr>
        <w:ind w:right="468"/>
        <w:contextualSpacing/>
        <w:jc w:val="center"/>
        <w:rPr>
          <w:rFonts w:ascii="Calibri" w:hAnsi="Calibri"/>
          <w:b/>
          <w:bCs/>
          <w:sz w:val="22"/>
          <w:szCs w:val="22"/>
        </w:rPr>
      </w:pPr>
      <w:r w:rsidRPr="002616A0">
        <w:rPr>
          <w:rFonts w:ascii="Calibri" w:hAnsi="Calibri"/>
          <w:b/>
          <w:bCs/>
          <w:sz w:val="22"/>
          <w:szCs w:val="22"/>
        </w:rPr>
        <w:t>Artikel 3 – Verzorging en opvoeding</w:t>
      </w:r>
    </w:p>
    <w:p w14:paraId="398D773C" w14:textId="77777777" w:rsidR="002616A0" w:rsidRPr="002616A0" w:rsidRDefault="002616A0" w:rsidP="002616A0">
      <w:pPr>
        <w:ind w:right="468"/>
        <w:contextualSpacing/>
        <w:rPr>
          <w:rFonts w:ascii="Calibri" w:hAnsi="Calibri"/>
          <w:sz w:val="22"/>
          <w:szCs w:val="22"/>
          <w:u w:val="single"/>
        </w:rPr>
      </w:pPr>
    </w:p>
    <w:p w14:paraId="03241DE1" w14:textId="77777777" w:rsidR="002616A0" w:rsidRPr="002616A0" w:rsidRDefault="002616A0" w:rsidP="002616A0">
      <w:pPr>
        <w:ind w:left="426" w:right="468" w:hanging="426"/>
        <w:contextualSpacing/>
        <w:rPr>
          <w:rFonts w:ascii="Calibri" w:hAnsi="Calibri"/>
          <w:sz w:val="22"/>
          <w:szCs w:val="22"/>
        </w:rPr>
      </w:pPr>
      <w:r w:rsidRPr="002616A0">
        <w:rPr>
          <w:rFonts w:ascii="Calibri" w:hAnsi="Calibri"/>
          <w:sz w:val="22"/>
          <w:szCs w:val="22"/>
        </w:rPr>
        <w:t>3.1  De ouders zijn de navolgende zorg/contactregeling overeengekomen:.</w:t>
      </w:r>
    </w:p>
    <w:p w14:paraId="1B9AF57E" w14:textId="77777777" w:rsidR="002616A0" w:rsidRDefault="002616A0" w:rsidP="002616A0">
      <w:pPr>
        <w:ind w:left="426" w:right="468" w:hanging="426"/>
        <w:contextualSpacing/>
        <w:rPr>
          <w:rFonts w:asciiTheme="minorHAnsi" w:hAnsiTheme="minorHAnsi"/>
          <w:sz w:val="22"/>
          <w:szCs w:val="22"/>
        </w:rPr>
      </w:pPr>
    </w:p>
    <w:p w14:paraId="22C89175" w14:textId="77777777" w:rsidR="00DC63F3" w:rsidRPr="00DC63F3" w:rsidRDefault="00DC63F3" w:rsidP="002616A0">
      <w:pPr>
        <w:ind w:left="426" w:right="468" w:hanging="426"/>
        <w:contextualSpacing/>
        <w:rPr>
          <w:rFonts w:asciiTheme="minorHAnsi" w:hAnsiTheme="minorHAnsi"/>
          <w:i/>
          <w:sz w:val="22"/>
          <w:szCs w:val="22"/>
        </w:rPr>
      </w:pPr>
      <w:r>
        <w:rPr>
          <w:rFonts w:asciiTheme="minorHAnsi" w:hAnsiTheme="minorHAnsi"/>
          <w:sz w:val="22"/>
          <w:szCs w:val="22"/>
        </w:rPr>
        <w:tab/>
      </w:r>
      <w:r w:rsidR="00E26A1D">
        <w:rPr>
          <w:rFonts w:asciiTheme="minorHAnsi" w:hAnsiTheme="minorHAnsi"/>
          <w:sz w:val="22"/>
          <w:szCs w:val="22"/>
        </w:rPr>
        <w:t>Onderwerpen:</w:t>
      </w:r>
      <w:r w:rsidR="00E26A1D">
        <w:rPr>
          <w:rFonts w:asciiTheme="minorHAnsi" w:hAnsiTheme="minorHAnsi"/>
          <w:sz w:val="22"/>
          <w:szCs w:val="22"/>
        </w:rPr>
        <w:tab/>
      </w:r>
      <w:r>
        <w:rPr>
          <w:rFonts w:asciiTheme="minorHAnsi" w:hAnsiTheme="minorHAnsi"/>
          <w:i/>
          <w:sz w:val="22"/>
          <w:szCs w:val="22"/>
        </w:rPr>
        <w:t xml:space="preserve">Reguliere regeling: </w:t>
      </w:r>
    </w:p>
    <w:p w14:paraId="03810635" w14:textId="77777777" w:rsidR="004D6422" w:rsidRDefault="004D6422" w:rsidP="004D6422">
      <w:pPr>
        <w:ind w:left="426" w:right="468"/>
        <w:contextualSpacing/>
        <w:rPr>
          <w:rFonts w:ascii="Calibri" w:hAnsi="Calibri"/>
          <w:sz w:val="22"/>
          <w:szCs w:val="22"/>
        </w:rPr>
      </w:pPr>
    </w:p>
    <w:p w14:paraId="07D7C46C" w14:textId="77777777" w:rsidR="00DC63F3" w:rsidRDefault="00DC63F3" w:rsidP="00E26A1D">
      <w:pPr>
        <w:ind w:left="1842" w:right="468" w:firstLine="282"/>
        <w:contextualSpacing/>
        <w:rPr>
          <w:rFonts w:ascii="Calibri" w:hAnsi="Calibri"/>
          <w:i/>
          <w:sz w:val="22"/>
          <w:szCs w:val="22"/>
        </w:rPr>
      </w:pPr>
      <w:r w:rsidRPr="00DC63F3">
        <w:rPr>
          <w:rFonts w:ascii="Calibri" w:hAnsi="Calibri"/>
          <w:i/>
          <w:sz w:val="22"/>
          <w:szCs w:val="22"/>
        </w:rPr>
        <w:t xml:space="preserve">Vakanties en feestdagen </w:t>
      </w:r>
    </w:p>
    <w:p w14:paraId="7B971A4E" w14:textId="77777777" w:rsidR="00E26A1D" w:rsidRDefault="00E26A1D" w:rsidP="00E26A1D">
      <w:pPr>
        <w:ind w:left="1842" w:right="468" w:firstLine="282"/>
        <w:contextualSpacing/>
        <w:rPr>
          <w:rFonts w:ascii="Calibri" w:hAnsi="Calibri"/>
          <w:i/>
          <w:sz w:val="22"/>
          <w:szCs w:val="22"/>
        </w:rPr>
      </w:pPr>
    </w:p>
    <w:p w14:paraId="6ED90F94" w14:textId="77777777" w:rsidR="00E26A1D" w:rsidRDefault="00E26A1D" w:rsidP="00E26A1D">
      <w:pPr>
        <w:ind w:left="1842" w:right="468" w:firstLine="282"/>
        <w:contextualSpacing/>
        <w:rPr>
          <w:rFonts w:ascii="Calibri" w:hAnsi="Calibri"/>
          <w:i/>
          <w:sz w:val="22"/>
          <w:szCs w:val="22"/>
        </w:rPr>
      </w:pPr>
      <w:r>
        <w:rPr>
          <w:rFonts w:ascii="Calibri" w:hAnsi="Calibri"/>
          <w:i/>
          <w:sz w:val="22"/>
          <w:szCs w:val="22"/>
        </w:rPr>
        <w:t xml:space="preserve">Verjaardagen </w:t>
      </w:r>
    </w:p>
    <w:p w14:paraId="18379A87" w14:textId="77777777" w:rsidR="00592F54" w:rsidRDefault="00592F54" w:rsidP="00592F54">
      <w:pPr>
        <w:ind w:right="468"/>
        <w:contextualSpacing/>
        <w:rPr>
          <w:rFonts w:ascii="Calibri" w:hAnsi="Calibri"/>
          <w:i/>
          <w:sz w:val="22"/>
          <w:szCs w:val="22"/>
        </w:rPr>
      </w:pPr>
    </w:p>
    <w:p w14:paraId="282FE6F7" w14:textId="77777777" w:rsidR="00DC63F3" w:rsidRDefault="00DC63F3" w:rsidP="00E26A1D">
      <w:pPr>
        <w:ind w:left="1416" w:right="468" w:firstLine="708"/>
        <w:contextualSpacing/>
        <w:rPr>
          <w:rFonts w:ascii="Calibri" w:hAnsi="Calibri"/>
          <w:i/>
          <w:sz w:val="22"/>
          <w:szCs w:val="22"/>
        </w:rPr>
      </w:pPr>
      <w:r>
        <w:rPr>
          <w:rFonts w:ascii="Calibri" w:hAnsi="Calibri"/>
          <w:i/>
          <w:sz w:val="22"/>
          <w:szCs w:val="22"/>
        </w:rPr>
        <w:t>Halen en brengen</w:t>
      </w:r>
    </w:p>
    <w:p w14:paraId="50BC54DE" w14:textId="77777777" w:rsidR="00592F54" w:rsidRDefault="00DC63F3" w:rsidP="00DC63F3">
      <w:pPr>
        <w:ind w:left="426" w:right="468" w:hanging="426"/>
        <w:contextualSpacing/>
        <w:rPr>
          <w:rFonts w:ascii="Calibri" w:hAnsi="Calibri"/>
          <w:sz w:val="22"/>
          <w:szCs w:val="22"/>
        </w:rPr>
      </w:pPr>
      <w:r>
        <w:rPr>
          <w:rFonts w:ascii="Calibri" w:hAnsi="Calibri"/>
          <w:sz w:val="22"/>
          <w:szCs w:val="22"/>
        </w:rPr>
        <w:tab/>
      </w:r>
    </w:p>
    <w:p w14:paraId="641098E5" w14:textId="77777777" w:rsidR="00E26A1D" w:rsidRDefault="00E26A1D" w:rsidP="00DC63F3">
      <w:pPr>
        <w:ind w:left="426" w:right="468" w:hanging="426"/>
        <w:contextualSpacing/>
        <w:rPr>
          <w:rFonts w:ascii="Calibri" w:hAnsi="Calibri"/>
          <w:sz w:val="22"/>
          <w:szCs w:val="22"/>
        </w:rPr>
      </w:pPr>
      <w:r>
        <w:rPr>
          <w:rFonts w:ascii="Calibri" w:hAnsi="Calibri"/>
          <w:sz w:val="22"/>
          <w:szCs w:val="22"/>
        </w:rPr>
        <w:tab/>
      </w:r>
      <w:r w:rsidR="00955F34">
        <w:rPr>
          <w:rFonts w:ascii="Calibri" w:hAnsi="Calibri"/>
          <w:sz w:val="22"/>
          <w:szCs w:val="22"/>
        </w:rPr>
        <w:t>I</w:t>
      </w:r>
      <w:r>
        <w:rPr>
          <w:rFonts w:ascii="Calibri" w:hAnsi="Calibri"/>
          <w:sz w:val="22"/>
          <w:szCs w:val="22"/>
        </w:rPr>
        <w:t>n te vullen in overleg met advocaat</w:t>
      </w:r>
      <w:r w:rsidR="00955F34">
        <w:rPr>
          <w:rFonts w:ascii="Calibri" w:hAnsi="Calibri"/>
          <w:sz w:val="22"/>
          <w:szCs w:val="22"/>
        </w:rPr>
        <w:t xml:space="preserve"> (-mediator).</w:t>
      </w:r>
    </w:p>
    <w:p w14:paraId="6BC677A2" w14:textId="77777777" w:rsidR="004D6422" w:rsidRPr="002616A0" w:rsidRDefault="004D6422" w:rsidP="002616A0">
      <w:pPr>
        <w:ind w:left="426" w:right="468" w:hanging="426"/>
        <w:contextualSpacing/>
        <w:rPr>
          <w:rFonts w:ascii="Calibri" w:hAnsi="Calibri"/>
          <w:sz w:val="22"/>
          <w:szCs w:val="22"/>
        </w:rPr>
      </w:pPr>
    </w:p>
    <w:p w14:paraId="37E87804" w14:textId="77777777" w:rsidR="002616A0" w:rsidRPr="002616A0" w:rsidRDefault="002616A0" w:rsidP="00E26A1D">
      <w:pPr>
        <w:ind w:left="426" w:right="468" w:hanging="426"/>
        <w:contextualSpacing/>
        <w:jc w:val="both"/>
        <w:rPr>
          <w:rFonts w:ascii="Calibri" w:hAnsi="Calibri"/>
          <w:sz w:val="22"/>
          <w:szCs w:val="22"/>
        </w:rPr>
      </w:pPr>
      <w:r w:rsidRPr="002616A0">
        <w:rPr>
          <w:rFonts w:ascii="Calibri" w:hAnsi="Calibri"/>
          <w:sz w:val="22"/>
          <w:szCs w:val="22"/>
        </w:rPr>
        <w:t>3.2</w:t>
      </w:r>
      <w:r w:rsidRPr="002616A0">
        <w:rPr>
          <w:rFonts w:ascii="Calibri" w:hAnsi="Calibri"/>
          <w:sz w:val="22"/>
          <w:szCs w:val="22"/>
        </w:rPr>
        <w:tab/>
        <w:t xml:space="preserve">Indien specifieke, zwaarwegende omstandigheden dit vragen, kan de zorg/contactregeling in de toekomst aangepast worden. </w:t>
      </w:r>
    </w:p>
    <w:p w14:paraId="6C50F629" w14:textId="77777777" w:rsidR="002616A0" w:rsidRPr="002616A0" w:rsidRDefault="002616A0" w:rsidP="004D6422">
      <w:pPr>
        <w:spacing w:after="120"/>
        <w:ind w:left="426" w:right="468" w:hanging="426"/>
        <w:contextualSpacing/>
        <w:rPr>
          <w:rFonts w:ascii="Calibri" w:hAnsi="Calibri"/>
          <w:sz w:val="22"/>
          <w:szCs w:val="22"/>
        </w:rPr>
      </w:pPr>
      <w:r w:rsidRPr="002616A0">
        <w:rPr>
          <w:rFonts w:ascii="Calibri" w:hAnsi="Calibri"/>
          <w:sz w:val="22"/>
          <w:szCs w:val="22"/>
        </w:rPr>
        <w:lastRenderedPageBreak/>
        <w:t>3.3</w:t>
      </w:r>
      <w:r w:rsidRPr="002616A0">
        <w:rPr>
          <w:rFonts w:ascii="Calibri" w:hAnsi="Calibri"/>
          <w:sz w:val="22"/>
          <w:szCs w:val="22"/>
        </w:rPr>
        <w:tab/>
        <w:t>Als de kinderen bij de ene ouder zijn, zal deze ouder telefonisch- en emailcontact met de andere ouder, mits dit geschiedt op een voor alle betrokkenen aanvaardbare wijze, niet in de weg staan.</w:t>
      </w:r>
      <w:r w:rsidRPr="002616A0">
        <w:rPr>
          <w:rFonts w:ascii="Calibri" w:hAnsi="Calibri"/>
          <w:sz w:val="22"/>
          <w:szCs w:val="22"/>
        </w:rPr>
        <w:tab/>
      </w:r>
      <w:r w:rsidR="004D6422">
        <w:rPr>
          <w:rFonts w:ascii="Calibri" w:hAnsi="Calibri"/>
          <w:sz w:val="22"/>
          <w:szCs w:val="22"/>
        </w:rPr>
        <w:t xml:space="preserve"> Indien de ouder die de kinderen op dat moment niet bij zich heeft contact wil met de kinderen, zal dit contact verlopen via de verzorgende ouder.</w:t>
      </w:r>
      <w:r w:rsidRPr="002616A0">
        <w:rPr>
          <w:rFonts w:ascii="Calibri" w:hAnsi="Calibri"/>
          <w:sz w:val="22"/>
          <w:szCs w:val="22"/>
        </w:rPr>
        <w:br/>
      </w:r>
    </w:p>
    <w:p w14:paraId="79007262" w14:textId="77777777" w:rsidR="002616A0"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t xml:space="preserve">3.4  Gedurende de tijd dat de kinderen bij de vader verblijven, is hij verantwoordelijk voor de dagelijkse zorg en gedurende de tijd dat de kinderen bij de moeder verblijven, is zij daarvoor verantwoordelijk. Zaken als lichamelijke verzorging, het dagritme, thuiskomtijden, bedtijd, zakgeld, zullen de ouders eerst in onderling overleg met elkaar en vervolgens, gelet op de leeftijd en de omstandigheden, met de kinderen afstemmen. </w:t>
      </w:r>
    </w:p>
    <w:p w14:paraId="21312499" w14:textId="77777777" w:rsidR="004D6422" w:rsidRPr="002616A0" w:rsidRDefault="004D6422" w:rsidP="002616A0">
      <w:pPr>
        <w:spacing w:after="120"/>
        <w:ind w:left="426" w:right="468" w:hanging="426"/>
        <w:contextualSpacing/>
        <w:jc w:val="both"/>
        <w:rPr>
          <w:rFonts w:ascii="Calibri" w:hAnsi="Calibri"/>
          <w:sz w:val="22"/>
          <w:szCs w:val="22"/>
        </w:rPr>
      </w:pPr>
    </w:p>
    <w:p w14:paraId="7555B2F5" w14:textId="77777777" w:rsidR="002616A0" w:rsidRPr="002616A0" w:rsidRDefault="002616A0" w:rsidP="002616A0">
      <w:pPr>
        <w:ind w:left="426" w:right="468" w:hanging="426"/>
        <w:contextualSpacing/>
        <w:rPr>
          <w:rFonts w:ascii="Calibri" w:hAnsi="Calibri"/>
          <w:sz w:val="22"/>
          <w:szCs w:val="22"/>
        </w:rPr>
      </w:pPr>
      <w:r w:rsidRPr="002616A0">
        <w:rPr>
          <w:rFonts w:ascii="Calibri" w:hAnsi="Calibri"/>
          <w:sz w:val="22"/>
          <w:szCs w:val="22"/>
        </w:rPr>
        <w:t xml:space="preserve">3.5   Een keuze voor een (type) school maken de ouders gezamenlijk. De ouders zullen de kinderen afhankelijk van hun leeftijd en de omstandigheden betrekken bij deze keuze. </w:t>
      </w:r>
    </w:p>
    <w:p w14:paraId="73BF55BD" w14:textId="77777777" w:rsidR="002616A0" w:rsidRPr="002616A0" w:rsidRDefault="002616A0" w:rsidP="002616A0">
      <w:pPr>
        <w:spacing w:after="120"/>
        <w:ind w:left="426" w:right="468" w:hanging="426"/>
        <w:contextualSpacing/>
        <w:jc w:val="both"/>
        <w:rPr>
          <w:rFonts w:ascii="Calibri" w:hAnsi="Calibri"/>
          <w:sz w:val="22"/>
          <w:szCs w:val="22"/>
        </w:rPr>
      </w:pPr>
    </w:p>
    <w:p w14:paraId="0E4933B7" w14:textId="77777777" w:rsidR="002616A0" w:rsidRPr="002616A0"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t>3.6</w:t>
      </w:r>
      <w:r w:rsidRPr="002616A0">
        <w:rPr>
          <w:rFonts w:ascii="Calibri" w:hAnsi="Calibri"/>
          <w:sz w:val="22"/>
          <w:szCs w:val="22"/>
        </w:rPr>
        <w:tab/>
        <w:t xml:space="preserve">De ouder, die de rapporten, nieuwsbrieven, het schoolrooster, of andere schoolinformatie zoals de informatie over evenementen of bijzondere bijeenkomsten ontvangt, zal deze direct ter kennisname doorgeleiden naar de andere ouder, voor zover de andere ouder deze informatie niet rechtstreeks van de school kan ontvangen. De ouders zullen de school vragen aan ieder gelijktijdig de berichtgeving toe te zenden. Beide ouders zullen zelf ook via de website van de school trachten de benodigde informatie in te winnen. </w:t>
      </w:r>
    </w:p>
    <w:p w14:paraId="2951B74B" w14:textId="77777777" w:rsidR="002616A0" w:rsidRPr="002616A0" w:rsidRDefault="002616A0" w:rsidP="002616A0">
      <w:pPr>
        <w:ind w:left="426" w:right="468" w:hanging="426"/>
        <w:contextualSpacing/>
        <w:rPr>
          <w:rFonts w:ascii="Calibri" w:hAnsi="Calibri"/>
          <w:sz w:val="22"/>
          <w:szCs w:val="22"/>
        </w:rPr>
      </w:pPr>
    </w:p>
    <w:p w14:paraId="3EF17A7C" w14:textId="77777777" w:rsidR="002616A0" w:rsidRPr="002616A0" w:rsidRDefault="002616A0" w:rsidP="00E26A1D">
      <w:pPr>
        <w:ind w:left="426" w:right="468" w:hanging="426"/>
        <w:contextualSpacing/>
        <w:jc w:val="both"/>
        <w:rPr>
          <w:rFonts w:ascii="Calibri" w:hAnsi="Calibri"/>
          <w:sz w:val="22"/>
          <w:szCs w:val="22"/>
        </w:rPr>
      </w:pPr>
      <w:r w:rsidRPr="002616A0">
        <w:rPr>
          <w:rFonts w:ascii="Calibri" w:hAnsi="Calibri"/>
          <w:sz w:val="22"/>
          <w:szCs w:val="22"/>
        </w:rPr>
        <w:t>3.7</w:t>
      </w:r>
      <w:r w:rsidRPr="002616A0">
        <w:rPr>
          <w:rFonts w:ascii="Calibri" w:hAnsi="Calibri"/>
          <w:sz w:val="22"/>
          <w:szCs w:val="22"/>
        </w:rPr>
        <w:tab/>
        <w:t xml:space="preserve">De ouders zullen de informatie- en ouderavonden bij voorkeur gezamenlijk of in onderling overleg alleen bezoeken. De ouders zullen elkaar tijdig op de hoogte brengen van de aangekondigde datum en het tijdstip. Eventuele nieuwe partners zullen niet aanwezig zijn bij de ouderavondbezoeken dan na uitdrukkelijke toestemming van de andere ouder. De ouders zullen elkaar in de gelegenheid stellen een afzonderlijk contact met de school  te onderhouden, zulks in overleg met of op aanwijzing van de betreffende schoolleiding. Omtrent het bijwonen van openbare bijeenkomsten (zoals vieringen, avondvierdaagse en dergelijke) zullen de ouders steeds tijdig vooraf afspraken maken. </w:t>
      </w:r>
    </w:p>
    <w:p w14:paraId="50F4B067" w14:textId="77777777" w:rsidR="002616A0" w:rsidRPr="002616A0" w:rsidRDefault="002616A0" w:rsidP="002616A0">
      <w:pPr>
        <w:spacing w:after="120"/>
        <w:ind w:left="426" w:right="468" w:hanging="426"/>
        <w:contextualSpacing/>
        <w:jc w:val="both"/>
        <w:rPr>
          <w:rFonts w:ascii="Calibri" w:hAnsi="Calibri"/>
          <w:sz w:val="22"/>
          <w:szCs w:val="22"/>
        </w:rPr>
      </w:pPr>
    </w:p>
    <w:p w14:paraId="56203296" w14:textId="77777777" w:rsidR="0081427C"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t xml:space="preserve">3.8 </w:t>
      </w:r>
      <w:r w:rsidRPr="002616A0">
        <w:rPr>
          <w:rFonts w:ascii="Calibri" w:hAnsi="Calibri"/>
          <w:sz w:val="22"/>
          <w:szCs w:val="22"/>
        </w:rPr>
        <w:tab/>
        <w:t>Ten aanzien van beslissingen betreffende de kinderen omtrent medische aangelegenheden geldt primair dat de ouders deze in onderling overleg nemen. Ingeval zich een acuut medisch probleem voordoet zal de ouder onder wiens hoede het kind op dat moment is, de noodzakelijke maatregelen treffen en de andere ouder terstond, dat wil zeggen zo spoedig als de omstandigheden dat mogelijk maken, informeren.</w:t>
      </w:r>
      <w:r w:rsidRPr="002616A0">
        <w:rPr>
          <w:rFonts w:ascii="Calibri" w:hAnsi="Calibri"/>
          <w:sz w:val="22"/>
          <w:szCs w:val="22"/>
        </w:rPr>
        <w:tab/>
      </w:r>
    </w:p>
    <w:p w14:paraId="2C419629" w14:textId="77777777" w:rsidR="0081427C"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br/>
        <w:t xml:space="preserve">De </w:t>
      </w:r>
      <w:r w:rsidR="00E26A1D">
        <w:rPr>
          <w:rFonts w:ascii="Calibri" w:hAnsi="Calibri"/>
          <w:sz w:val="22"/>
          <w:szCs w:val="22"/>
        </w:rPr>
        <w:t xml:space="preserve">……… </w:t>
      </w:r>
      <w:r w:rsidRPr="002616A0">
        <w:rPr>
          <w:rFonts w:ascii="Calibri" w:hAnsi="Calibri"/>
          <w:sz w:val="22"/>
          <w:szCs w:val="22"/>
        </w:rPr>
        <w:t>zorgt ervoor dat de kinderen twee keer per jaar naar de tandarts gaan.</w:t>
      </w:r>
      <w:r w:rsidRPr="002616A0">
        <w:rPr>
          <w:rFonts w:ascii="Calibri" w:hAnsi="Calibri"/>
          <w:sz w:val="22"/>
          <w:szCs w:val="22"/>
        </w:rPr>
        <w:br/>
      </w:r>
    </w:p>
    <w:p w14:paraId="6B2A6B6C" w14:textId="77777777" w:rsidR="002616A0" w:rsidRPr="002616A0" w:rsidRDefault="002616A0" w:rsidP="0081427C">
      <w:pPr>
        <w:spacing w:after="120"/>
        <w:ind w:left="426" w:right="468"/>
        <w:contextualSpacing/>
        <w:jc w:val="both"/>
        <w:rPr>
          <w:rFonts w:ascii="Calibri" w:hAnsi="Calibri"/>
          <w:sz w:val="22"/>
          <w:szCs w:val="22"/>
        </w:rPr>
      </w:pPr>
      <w:r w:rsidRPr="002616A0">
        <w:rPr>
          <w:rFonts w:ascii="Calibri" w:hAnsi="Calibri"/>
          <w:sz w:val="22"/>
          <w:szCs w:val="22"/>
        </w:rPr>
        <w:t xml:space="preserve">De ouders maken onderling afspraken over de begeleiding van de kinderen bij (school) artsenbezoek en dergelijke. </w:t>
      </w:r>
    </w:p>
    <w:p w14:paraId="556807D8" w14:textId="77777777" w:rsidR="002616A0" w:rsidRPr="002616A0" w:rsidRDefault="002616A0" w:rsidP="002616A0">
      <w:pPr>
        <w:spacing w:after="120"/>
        <w:ind w:left="426" w:right="468" w:hanging="426"/>
        <w:contextualSpacing/>
        <w:jc w:val="both"/>
        <w:rPr>
          <w:rFonts w:ascii="Calibri" w:hAnsi="Calibri"/>
          <w:sz w:val="22"/>
          <w:szCs w:val="22"/>
        </w:rPr>
      </w:pPr>
    </w:p>
    <w:p w14:paraId="1301BBD1" w14:textId="77777777" w:rsidR="002616A0" w:rsidRPr="002616A0"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t>3.9</w:t>
      </w:r>
      <w:r w:rsidRPr="002616A0">
        <w:rPr>
          <w:rFonts w:ascii="Calibri" w:hAnsi="Calibri"/>
          <w:sz w:val="22"/>
          <w:szCs w:val="22"/>
        </w:rPr>
        <w:tab/>
        <w:t>De kinderen zullen op de polis van moeder tegen ziektekosten verzekerd zijn. Vanaf hun 18</w:t>
      </w:r>
      <w:r w:rsidRPr="002616A0">
        <w:rPr>
          <w:rFonts w:ascii="Calibri" w:hAnsi="Calibri"/>
          <w:sz w:val="22"/>
          <w:szCs w:val="22"/>
          <w:vertAlign w:val="superscript"/>
        </w:rPr>
        <w:t>e</w:t>
      </w:r>
      <w:r w:rsidRPr="002616A0">
        <w:rPr>
          <w:rFonts w:ascii="Calibri" w:hAnsi="Calibri"/>
          <w:sz w:val="22"/>
          <w:szCs w:val="22"/>
        </w:rPr>
        <w:t xml:space="preserve"> jaar zullen de kinderen de premie zorgverzekering zelf voldoen. Ieder van de ouders heeft toegang tot een ziek kind dat verpleegd wordt.</w:t>
      </w:r>
    </w:p>
    <w:p w14:paraId="448F0C4E" w14:textId="77777777" w:rsidR="002616A0" w:rsidRPr="002616A0" w:rsidRDefault="002616A0" w:rsidP="002616A0">
      <w:pPr>
        <w:spacing w:after="120"/>
        <w:ind w:left="426" w:right="468" w:hanging="426"/>
        <w:contextualSpacing/>
        <w:jc w:val="both"/>
        <w:rPr>
          <w:rFonts w:ascii="Calibri" w:hAnsi="Calibri"/>
          <w:sz w:val="22"/>
          <w:szCs w:val="22"/>
        </w:rPr>
      </w:pPr>
    </w:p>
    <w:p w14:paraId="3ED7DBD6" w14:textId="77777777" w:rsidR="002616A0" w:rsidRPr="002616A0"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t>3.10</w:t>
      </w:r>
      <w:r w:rsidRPr="002616A0">
        <w:rPr>
          <w:rFonts w:ascii="Calibri" w:hAnsi="Calibri"/>
          <w:sz w:val="22"/>
          <w:szCs w:val="22"/>
        </w:rPr>
        <w:tab/>
        <w:t>De ouders zorgen er voor dat de kinderen bij hen beiden tegen wettelijke aansprakelijkheid zijn verzekerd. Zij zullen ieder afzonderlijk een WA-verzekering afsluiten voor de kinderen.</w:t>
      </w:r>
    </w:p>
    <w:p w14:paraId="7A196FDD" w14:textId="77777777" w:rsidR="002616A0" w:rsidRPr="002616A0" w:rsidRDefault="002616A0" w:rsidP="002616A0">
      <w:pPr>
        <w:spacing w:after="120"/>
        <w:ind w:left="426" w:right="468" w:hanging="426"/>
        <w:contextualSpacing/>
        <w:jc w:val="both"/>
        <w:rPr>
          <w:rFonts w:ascii="Calibri" w:hAnsi="Calibri"/>
          <w:sz w:val="22"/>
          <w:szCs w:val="22"/>
        </w:rPr>
      </w:pPr>
    </w:p>
    <w:p w14:paraId="3CE56A4B" w14:textId="77777777" w:rsidR="002616A0" w:rsidRPr="002616A0"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t>3.11</w:t>
      </w:r>
      <w:r w:rsidRPr="002616A0">
        <w:rPr>
          <w:rFonts w:ascii="Calibri" w:hAnsi="Calibri"/>
          <w:sz w:val="22"/>
          <w:szCs w:val="22"/>
        </w:rPr>
        <w:tab/>
        <w:t>Zaken die zich aandienen waarvan aangenomen mag worden dat deze van bijzondere aard zijn, dan wel een nieuwe periode in het leven van het kind inleiden, zullen steeds zo mogelijk tijdig vooraf onderwerp van overleg tussen de ouders vormen.</w:t>
      </w:r>
    </w:p>
    <w:p w14:paraId="482BA692" w14:textId="77777777" w:rsidR="002616A0" w:rsidRPr="002616A0" w:rsidRDefault="002616A0" w:rsidP="002616A0">
      <w:pPr>
        <w:spacing w:after="120"/>
        <w:ind w:right="468"/>
        <w:contextualSpacing/>
        <w:jc w:val="both"/>
        <w:rPr>
          <w:rFonts w:ascii="Calibri" w:hAnsi="Calibri"/>
          <w:b/>
          <w:bCs/>
          <w:sz w:val="22"/>
          <w:szCs w:val="22"/>
        </w:rPr>
      </w:pPr>
    </w:p>
    <w:p w14:paraId="4DA21B63" w14:textId="77777777" w:rsidR="002616A0" w:rsidRPr="002616A0" w:rsidRDefault="002616A0" w:rsidP="002616A0">
      <w:pPr>
        <w:spacing w:after="120"/>
        <w:ind w:right="468"/>
        <w:contextualSpacing/>
        <w:jc w:val="center"/>
        <w:rPr>
          <w:rFonts w:ascii="Calibri" w:hAnsi="Calibri"/>
          <w:b/>
          <w:bCs/>
          <w:sz w:val="22"/>
          <w:szCs w:val="22"/>
        </w:rPr>
      </w:pPr>
      <w:r w:rsidRPr="002616A0">
        <w:rPr>
          <w:rFonts w:ascii="Calibri" w:hAnsi="Calibri"/>
          <w:b/>
          <w:bCs/>
          <w:sz w:val="22"/>
          <w:szCs w:val="22"/>
        </w:rPr>
        <w:t>Artikel 4 – Informatie en Consultatie</w:t>
      </w:r>
    </w:p>
    <w:p w14:paraId="5F017177" w14:textId="77777777" w:rsidR="002616A0" w:rsidRPr="002616A0" w:rsidRDefault="002616A0" w:rsidP="002616A0">
      <w:pPr>
        <w:spacing w:after="120"/>
        <w:ind w:right="468"/>
        <w:contextualSpacing/>
        <w:jc w:val="center"/>
        <w:rPr>
          <w:rFonts w:ascii="Calibri" w:hAnsi="Calibri"/>
          <w:b/>
          <w:bCs/>
          <w:sz w:val="22"/>
          <w:szCs w:val="22"/>
        </w:rPr>
      </w:pPr>
    </w:p>
    <w:p w14:paraId="556ACD87" w14:textId="77777777" w:rsidR="002616A0" w:rsidRPr="002616A0"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t>4.1 De ouders zullen elkaar indien nodig over en weer via e-mail en telefoon op de hoogte stellen omtrent gewichtige aangelegenheden met betrekking tot de persoon en het vermogen de kinderen en elkaar daarover te dezer zake raadplegen.</w:t>
      </w:r>
      <w:r w:rsidRPr="002616A0">
        <w:rPr>
          <w:rFonts w:ascii="Calibri" w:hAnsi="Calibri"/>
          <w:sz w:val="22"/>
          <w:szCs w:val="22"/>
        </w:rPr>
        <w:tab/>
      </w:r>
    </w:p>
    <w:p w14:paraId="7D5B9213" w14:textId="77777777" w:rsidR="002616A0" w:rsidRPr="002616A0" w:rsidRDefault="002616A0" w:rsidP="002616A0">
      <w:pPr>
        <w:spacing w:after="120"/>
        <w:ind w:right="468"/>
        <w:contextualSpacing/>
        <w:jc w:val="center"/>
        <w:rPr>
          <w:rFonts w:ascii="Calibri" w:hAnsi="Calibri"/>
          <w:b/>
          <w:bCs/>
          <w:sz w:val="22"/>
          <w:szCs w:val="22"/>
        </w:rPr>
      </w:pPr>
    </w:p>
    <w:p w14:paraId="3CFFE188" w14:textId="77777777" w:rsidR="002616A0" w:rsidRPr="002616A0" w:rsidRDefault="002616A0" w:rsidP="002616A0">
      <w:pPr>
        <w:spacing w:after="120"/>
        <w:ind w:right="468"/>
        <w:contextualSpacing/>
        <w:jc w:val="center"/>
        <w:rPr>
          <w:rFonts w:ascii="Calibri" w:hAnsi="Calibri"/>
          <w:b/>
          <w:bCs/>
          <w:sz w:val="22"/>
          <w:szCs w:val="22"/>
        </w:rPr>
      </w:pPr>
      <w:r w:rsidRPr="002616A0">
        <w:rPr>
          <w:rFonts w:ascii="Calibri" w:hAnsi="Calibri"/>
          <w:b/>
          <w:bCs/>
          <w:sz w:val="22"/>
          <w:szCs w:val="22"/>
        </w:rPr>
        <w:t>Artikel 5</w:t>
      </w:r>
      <w:r w:rsidRPr="002616A0">
        <w:rPr>
          <w:rFonts w:ascii="Calibri" w:hAnsi="Calibri"/>
          <w:sz w:val="22"/>
          <w:szCs w:val="22"/>
        </w:rPr>
        <w:t xml:space="preserve"> – </w:t>
      </w:r>
      <w:r w:rsidRPr="002616A0">
        <w:rPr>
          <w:rFonts w:ascii="Calibri" w:hAnsi="Calibri"/>
          <w:b/>
          <w:bCs/>
          <w:sz w:val="22"/>
          <w:szCs w:val="22"/>
        </w:rPr>
        <w:t>Respectvol ouderschap</w:t>
      </w:r>
    </w:p>
    <w:p w14:paraId="3F7BF732" w14:textId="77777777" w:rsidR="002616A0" w:rsidRPr="002616A0" w:rsidRDefault="002616A0" w:rsidP="002616A0">
      <w:pPr>
        <w:spacing w:after="120"/>
        <w:ind w:right="468"/>
        <w:contextualSpacing/>
        <w:jc w:val="center"/>
        <w:rPr>
          <w:rFonts w:ascii="Calibri" w:hAnsi="Calibri"/>
          <w:b/>
          <w:bCs/>
          <w:sz w:val="22"/>
          <w:szCs w:val="22"/>
        </w:rPr>
      </w:pPr>
    </w:p>
    <w:p w14:paraId="11C71C5F" w14:textId="77777777" w:rsidR="002616A0" w:rsidRPr="002616A0"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t>5.1</w:t>
      </w:r>
      <w:r w:rsidRPr="002616A0">
        <w:rPr>
          <w:rFonts w:ascii="Calibri" w:hAnsi="Calibri"/>
          <w:sz w:val="22"/>
          <w:szCs w:val="22"/>
        </w:rPr>
        <w:tab/>
        <w:t xml:space="preserve">De ouders blijven de ouders van de kinderen. Termen als vader/moeder/papa/mama blijven gereserveerd voor de ouders en zullen niet aan een ander worden vergeven, behoudens met uitdrukkelijke instemming van de andere ouder. Boodschappen omtrent de kinderen c.q. de gezinssituatie of wijzigingen die gaan optreden zullen de ouders steeds aan elkaar overbrengen zonder tussenkomst van de kinderen. </w:t>
      </w:r>
    </w:p>
    <w:p w14:paraId="1E982EDF" w14:textId="77777777" w:rsidR="002616A0" w:rsidRPr="002616A0" w:rsidRDefault="002616A0" w:rsidP="002616A0">
      <w:pPr>
        <w:spacing w:after="120"/>
        <w:ind w:left="426" w:right="468" w:hanging="426"/>
        <w:contextualSpacing/>
        <w:jc w:val="both"/>
        <w:rPr>
          <w:rFonts w:ascii="Calibri" w:hAnsi="Calibri"/>
          <w:sz w:val="22"/>
          <w:szCs w:val="22"/>
        </w:rPr>
      </w:pPr>
    </w:p>
    <w:p w14:paraId="4F4AE9FE" w14:textId="77777777" w:rsidR="002616A0" w:rsidRPr="002616A0"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t>5.2</w:t>
      </w:r>
      <w:r w:rsidRPr="002616A0">
        <w:rPr>
          <w:rFonts w:ascii="Calibri" w:hAnsi="Calibri"/>
          <w:sz w:val="22"/>
          <w:szCs w:val="22"/>
        </w:rPr>
        <w:tab/>
        <w:t>De ouders zullen elkaars positie naar derden toe respectvol benoemen en er voor waken dat derden zich in negatieve zin mengen in het ouderschap.</w:t>
      </w:r>
      <w:r w:rsidRPr="002616A0">
        <w:rPr>
          <w:rFonts w:ascii="Calibri" w:hAnsi="Calibri"/>
          <w:sz w:val="22"/>
          <w:szCs w:val="22"/>
        </w:rPr>
        <w:tab/>
      </w:r>
      <w:r w:rsidRPr="002616A0">
        <w:rPr>
          <w:rFonts w:ascii="Calibri" w:hAnsi="Calibri"/>
          <w:sz w:val="22"/>
          <w:szCs w:val="22"/>
        </w:rPr>
        <w:br/>
      </w:r>
    </w:p>
    <w:p w14:paraId="07FF8BF8" w14:textId="77777777" w:rsidR="002616A0" w:rsidRPr="002616A0"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t>5.3</w:t>
      </w:r>
      <w:r w:rsidRPr="002616A0">
        <w:rPr>
          <w:rFonts w:ascii="Calibri" w:hAnsi="Calibri"/>
          <w:sz w:val="22"/>
          <w:szCs w:val="22"/>
        </w:rPr>
        <w:tab/>
        <w:t>De ouders zullen elkaar naar de kinderen toe zoveel als mogelijk ondersteunen in ieders rol ten aanzien van de kinderen, juist ook wanneer er ogenschijnlijk fouten worden gemaakt of zich problemen voordoen.</w:t>
      </w:r>
      <w:r w:rsidRPr="002616A0">
        <w:rPr>
          <w:rFonts w:ascii="Calibri" w:hAnsi="Calibri"/>
          <w:sz w:val="22"/>
          <w:szCs w:val="22"/>
        </w:rPr>
        <w:tab/>
      </w:r>
      <w:r w:rsidRPr="002616A0">
        <w:rPr>
          <w:rFonts w:ascii="Calibri" w:hAnsi="Calibri"/>
          <w:sz w:val="22"/>
          <w:szCs w:val="22"/>
        </w:rPr>
        <w:br/>
      </w:r>
    </w:p>
    <w:p w14:paraId="71A962A3" w14:textId="77777777" w:rsidR="002616A0" w:rsidRPr="002616A0"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t>5.4</w:t>
      </w:r>
      <w:r w:rsidRPr="002616A0">
        <w:rPr>
          <w:rFonts w:ascii="Calibri" w:hAnsi="Calibri"/>
          <w:sz w:val="22"/>
          <w:szCs w:val="22"/>
        </w:rPr>
        <w:tab/>
        <w:t xml:space="preserve">Signalen van de kinderen omtrent de andere ouder of diens leefsituatie worden door en tussen de ouders afgestemd zonder de kinderen daar verder mee te belasten. </w:t>
      </w:r>
    </w:p>
    <w:p w14:paraId="0A39F43D" w14:textId="77777777" w:rsidR="002616A0" w:rsidRPr="002616A0" w:rsidRDefault="002616A0" w:rsidP="002616A0">
      <w:pPr>
        <w:spacing w:after="120"/>
        <w:ind w:right="468"/>
        <w:contextualSpacing/>
        <w:jc w:val="both"/>
        <w:rPr>
          <w:rFonts w:ascii="Calibri" w:hAnsi="Calibri"/>
          <w:sz w:val="22"/>
          <w:szCs w:val="22"/>
        </w:rPr>
      </w:pPr>
    </w:p>
    <w:p w14:paraId="6C5B86B9" w14:textId="77777777" w:rsidR="00E26A1D" w:rsidRDefault="00E26A1D" w:rsidP="002616A0">
      <w:pPr>
        <w:spacing w:after="120"/>
        <w:ind w:right="468"/>
        <w:contextualSpacing/>
        <w:jc w:val="center"/>
        <w:rPr>
          <w:rFonts w:ascii="Calibri" w:hAnsi="Calibri"/>
          <w:b/>
          <w:bCs/>
          <w:sz w:val="22"/>
          <w:szCs w:val="22"/>
        </w:rPr>
      </w:pPr>
    </w:p>
    <w:p w14:paraId="0E4C5AC0" w14:textId="4A279E32" w:rsidR="00E26A1D" w:rsidRDefault="00E26A1D" w:rsidP="002616A0">
      <w:pPr>
        <w:spacing w:after="120"/>
        <w:ind w:right="468"/>
        <w:contextualSpacing/>
        <w:jc w:val="center"/>
        <w:rPr>
          <w:rFonts w:ascii="Calibri" w:hAnsi="Calibri"/>
          <w:b/>
          <w:bCs/>
          <w:sz w:val="22"/>
          <w:szCs w:val="22"/>
        </w:rPr>
      </w:pPr>
    </w:p>
    <w:p w14:paraId="6CECC3FF" w14:textId="5227F3B0" w:rsidR="00985A52" w:rsidRDefault="00985A52" w:rsidP="002616A0">
      <w:pPr>
        <w:spacing w:after="120"/>
        <w:ind w:right="468"/>
        <w:contextualSpacing/>
        <w:jc w:val="center"/>
        <w:rPr>
          <w:rFonts w:ascii="Calibri" w:hAnsi="Calibri"/>
          <w:b/>
          <w:bCs/>
          <w:sz w:val="22"/>
          <w:szCs w:val="22"/>
        </w:rPr>
      </w:pPr>
    </w:p>
    <w:p w14:paraId="61BC900F" w14:textId="77777777" w:rsidR="00985A52" w:rsidRDefault="00985A52" w:rsidP="002616A0">
      <w:pPr>
        <w:spacing w:after="120"/>
        <w:ind w:right="468"/>
        <w:contextualSpacing/>
        <w:jc w:val="center"/>
        <w:rPr>
          <w:rFonts w:ascii="Calibri" w:hAnsi="Calibri"/>
          <w:b/>
          <w:bCs/>
          <w:sz w:val="22"/>
          <w:szCs w:val="22"/>
        </w:rPr>
      </w:pPr>
    </w:p>
    <w:p w14:paraId="22422EAD" w14:textId="77777777" w:rsidR="00E26A1D" w:rsidRDefault="00E26A1D" w:rsidP="002616A0">
      <w:pPr>
        <w:spacing w:after="120"/>
        <w:ind w:right="468"/>
        <w:contextualSpacing/>
        <w:jc w:val="center"/>
        <w:rPr>
          <w:rFonts w:ascii="Calibri" w:hAnsi="Calibri"/>
          <w:b/>
          <w:bCs/>
          <w:sz w:val="22"/>
          <w:szCs w:val="22"/>
        </w:rPr>
      </w:pPr>
    </w:p>
    <w:p w14:paraId="60055BCB" w14:textId="77777777" w:rsidR="002616A0" w:rsidRPr="002616A0" w:rsidRDefault="002616A0" w:rsidP="002616A0">
      <w:pPr>
        <w:spacing w:after="120"/>
        <w:ind w:right="468"/>
        <w:contextualSpacing/>
        <w:jc w:val="center"/>
        <w:rPr>
          <w:rFonts w:ascii="Calibri" w:hAnsi="Calibri"/>
          <w:b/>
          <w:bCs/>
          <w:sz w:val="22"/>
          <w:szCs w:val="22"/>
        </w:rPr>
      </w:pPr>
      <w:r w:rsidRPr="002616A0">
        <w:rPr>
          <w:rFonts w:ascii="Calibri" w:hAnsi="Calibri"/>
          <w:b/>
          <w:bCs/>
          <w:sz w:val="22"/>
          <w:szCs w:val="22"/>
        </w:rPr>
        <w:lastRenderedPageBreak/>
        <w:t>Artikel 6 – Andere familieleden</w:t>
      </w:r>
    </w:p>
    <w:p w14:paraId="489F5662" w14:textId="77777777" w:rsidR="002616A0" w:rsidRPr="002616A0" w:rsidRDefault="002616A0" w:rsidP="002616A0">
      <w:pPr>
        <w:spacing w:after="120"/>
        <w:ind w:right="468"/>
        <w:contextualSpacing/>
        <w:jc w:val="center"/>
        <w:rPr>
          <w:rFonts w:ascii="Calibri" w:hAnsi="Calibri"/>
          <w:b/>
          <w:bCs/>
          <w:sz w:val="22"/>
          <w:szCs w:val="22"/>
          <w:u w:val="single"/>
        </w:rPr>
      </w:pPr>
    </w:p>
    <w:p w14:paraId="23C1CD10" w14:textId="77777777" w:rsidR="002616A0" w:rsidRPr="002616A0" w:rsidRDefault="002616A0" w:rsidP="002616A0">
      <w:pPr>
        <w:spacing w:after="120"/>
        <w:ind w:left="426" w:right="468" w:hanging="426"/>
        <w:contextualSpacing/>
        <w:rPr>
          <w:rFonts w:ascii="Calibri" w:hAnsi="Calibri"/>
          <w:sz w:val="22"/>
          <w:szCs w:val="22"/>
        </w:rPr>
      </w:pPr>
      <w:r w:rsidRPr="002616A0">
        <w:rPr>
          <w:rFonts w:ascii="Calibri" w:hAnsi="Calibri"/>
          <w:sz w:val="22"/>
          <w:szCs w:val="22"/>
        </w:rPr>
        <w:t>6.1   De ene ouder zal contact tussen de kinderen en de familieleden van de andere ouder niet in de weg staan.</w:t>
      </w:r>
      <w:r w:rsidR="0081427C">
        <w:rPr>
          <w:rFonts w:ascii="Calibri" w:hAnsi="Calibri"/>
          <w:sz w:val="22"/>
          <w:szCs w:val="22"/>
        </w:rPr>
        <w:t xml:space="preserve"> Opa’s en oma’s mogen in principe altijd contact opnemen met de verzorgende ouder en in samenspraak op bezoek komen.</w:t>
      </w:r>
    </w:p>
    <w:p w14:paraId="5CE4A206" w14:textId="77777777" w:rsidR="002616A0" w:rsidRPr="002616A0" w:rsidRDefault="002616A0" w:rsidP="002616A0">
      <w:pPr>
        <w:spacing w:after="120"/>
        <w:ind w:left="426" w:right="468" w:hanging="426"/>
        <w:contextualSpacing/>
        <w:rPr>
          <w:rFonts w:ascii="Calibri" w:hAnsi="Calibri"/>
          <w:sz w:val="22"/>
          <w:szCs w:val="22"/>
        </w:rPr>
      </w:pPr>
    </w:p>
    <w:p w14:paraId="4A289765" w14:textId="77777777" w:rsidR="002616A0" w:rsidRDefault="002616A0" w:rsidP="002616A0">
      <w:pPr>
        <w:spacing w:after="120"/>
        <w:ind w:left="426" w:right="468" w:hanging="426"/>
        <w:contextualSpacing/>
        <w:jc w:val="both"/>
        <w:rPr>
          <w:rFonts w:ascii="Calibri" w:hAnsi="Calibri"/>
          <w:sz w:val="22"/>
          <w:szCs w:val="22"/>
        </w:rPr>
      </w:pPr>
      <w:r w:rsidRPr="002616A0">
        <w:rPr>
          <w:rFonts w:ascii="Calibri" w:hAnsi="Calibri"/>
          <w:sz w:val="22"/>
          <w:szCs w:val="22"/>
        </w:rPr>
        <w:t xml:space="preserve">6.2 </w:t>
      </w:r>
      <w:r w:rsidRPr="002616A0">
        <w:rPr>
          <w:rFonts w:ascii="Calibri" w:hAnsi="Calibri"/>
          <w:sz w:val="22"/>
          <w:szCs w:val="22"/>
        </w:rPr>
        <w:tab/>
        <w:t>Na overlijden van een van de ouders zal de andere ouder zich inzetten om de band tussen de familie van de overleden ouder en de kinderen intact te laten en zoveel mogelijk bevorderen.</w:t>
      </w:r>
    </w:p>
    <w:p w14:paraId="1244E805" w14:textId="77777777" w:rsidR="0081427C" w:rsidRDefault="0081427C" w:rsidP="002616A0">
      <w:pPr>
        <w:spacing w:after="120"/>
        <w:ind w:left="426" w:right="468" w:hanging="426"/>
        <w:contextualSpacing/>
        <w:jc w:val="both"/>
        <w:rPr>
          <w:rFonts w:ascii="Calibri" w:hAnsi="Calibri"/>
          <w:sz w:val="22"/>
          <w:szCs w:val="22"/>
        </w:rPr>
      </w:pPr>
    </w:p>
    <w:p w14:paraId="7885B1A0" w14:textId="77777777" w:rsidR="002616A0" w:rsidRPr="002616A0" w:rsidRDefault="002616A0" w:rsidP="002616A0">
      <w:pPr>
        <w:spacing w:after="120"/>
        <w:ind w:right="468" w:firstLine="426"/>
        <w:contextualSpacing/>
        <w:jc w:val="center"/>
        <w:rPr>
          <w:rFonts w:ascii="Calibri" w:hAnsi="Calibri"/>
          <w:b/>
          <w:bCs/>
          <w:sz w:val="22"/>
          <w:szCs w:val="22"/>
        </w:rPr>
      </w:pPr>
    </w:p>
    <w:p w14:paraId="3BFC2E9A" w14:textId="77777777" w:rsidR="002616A0" w:rsidRPr="002616A0" w:rsidRDefault="002616A0" w:rsidP="002616A0">
      <w:pPr>
        <w:spacing w:after="120"/>
        <w:ind w:right="468" w:firstLine="426"/>
        <w:contextualSpacing/>
        <w:jc w:val="center"/>
        <w:rPr>
          <w:rFonts w:ascii="Calibri" w:hAnsi="Calibri"/>
          <w:b/>
          <w:bCs/>
          <w:sz w:val="22"/>
          <w:szCs w:val="22"/>
        </w:rPr>
      </w:pPr>
      <w:r w:rsidRPr="002616A0">
        <w:rPr>
          <w:rFonts w:ascii="Calibri" w:hAnsi="Calibri"/>
          <w:b/>
          <w:bCs/>
          <w:sz w:val="22"/>
          <w:szCs w:val="22"/>
        </w:rPr>
        <w:t>Artikel 7 – Kinderalimentatie</w:t>
      </w:r>
    </w:p>
    <w:p w14:paraId="54949DF0" w14:textId="77777777" w:rsidR="002616A0" w:rsidRPr="002616A0" w:rsidRDefault="002616A0" w:rsidP="002616A0">
      <w:pPr>
        <w:spacing w:after="120"/>
        <w:ind w:right="468" w:firstLine="426"/>
        <w:contextualSpacing/>
        <w:jc w:val="center"/>
        <w:rPr>
          <w:rFonts w:ascii="Calibri" w:hAnsi="Calibri"/>
          <w:b/>
          <w:bCs/>
          <w:sz w:val="22"/>
          <w:szCs w:val="22"/>
        </w:rPr>
      </w:pPr>
    </w:p>
    <w:p w14:paraId="647BF1C7" w14:textId="77777777" w:rsidR="002616A0" w:rsidRDefault="002616A0" w:rsidP="00592F54">
      <w:pPr>
        <w:spacing w:after="120"/>
        <w:ind w:left="426" w:right="468" w:hanging="426"/>
        <w:contextualSpacing/>
        <w:rPr>
          <w:rFonts w:ascii="Calibri" w:hAnsi="Calibri"/>
          <w:sz w:val="22"/>
          <w:szCs w:val="22"/>
        </w:rPr>
      </w:pPr>
      <w:r w:rsidRPr="00032D7C">
        <w:rPr>
          <w:rFonts w:ascii="Calibri" w:hAnsi="Calibri"/>
          <w:sz w:val="22"/>
          <w:szCs w:val="22"/>
        </w:rPr>
        <w:t>7.1</w:t>
      </w:r>
      <w:r w:rsidRPr="00032D7C">
        <w:rPr>
          <w:rFonts w:ascii="Calibri" w:hAnsi="Calibri"/>
          <w:sz w:val="22"/>
          <w:szCs w:val="22"/>
        </w:rPr>
        <w:tab/>
      </w:r>
      <w:r w:rsidR="00592F54">
        <w:rPr>
          <w:rFonts w:ascii="Calibri" w:hAnsi="Calibri"/>
          <w:sz w:val="22"/>
          <w:szCs w:val="22"/>
        </w:rPr>
        <w:t xml:space="preserve">invullen na </w:t>
      </w:r>
      <w:r w:rsidR="00E26A1D">
        <w:rPr>
          <w:rFonts w:ascii="Calibri" w:hAnsi="Calibri"/>
          <w:sz w:val="22"/>
          <w:szCs w:val="22"/>
        </w:rPr>
        <w:t xml:space="preserve">informatie van en in </w:t>
      </w:r>
      <w:r w:rsidR="00592F54">
        <w:rPr>
          <w:rFonts w:ascii="Calibri" w:hAnsi="Calibri"/>
          <w:sz w:val="22"/>
          <w:szCs w:val="22"/>
        </w:rPr>
        <w:t xml:space="preserve">overleg </w:t>
      </w:r>
      <w:r w:rsidR="00E26A1D">
        <w:rPr>
          <w:rFonts w:ascii="Calibri" w:hAnsi="Calibri"/>
          <w:sz w:val="22"/>
          <w:szCs w:val="22"/>
        </w:rPr>
        <w:t xml:space="preserve">met de </w:t>
      </w:r>
      <w:r w:rsidR="00592F54">
        <w:rPr>
          <w:rFonts w:ascii="Calibri" w:hAnsi="Calibri"/>
          <w:sz w:val="22"/>
          <w:szCs w:val="22"/>
        </w:rPr>
        <w:t>advocaat</w:t>
      </w:r>
      <w:r w:rsidR="00955F34">
        <w:rPr>
          <w:rFonts w:ascii="Calibri" w:hAnsi="Calibri"/>
          <w:sz w:val="22"/>
          <w:szCs w:val="22"/>
        </w:rPr>
        <w:t xml:space="preserve">(-mediator) </w:t>
      </w:r>
      <w:r w:rsidR="00592F54">
        <w:rPr>
          <w:rFonts w:ascii="Calibri" w:hAnsi="Calibri"/>
          <w:sz w:val="22"/>
          <w:szCs w:val="22"/>
        </w:rPr>
        <w:t>.</w:t>
      </w:r>
    </w:p>
    <w:p w14:paraId="01F74739" w14:textId="77777777" w:rsidR="00592F54" w:rsidRPr="002616A0" w:rsidRDefault="00592F54" w:rsidP="00592F54">
      <w:pPr>
        <w:spacing w:after="120"/>
        <w:ind w:left="426" w:right="468" w:hanging="426"/>
        <w:contextualSpacing/>
        <w:rPr>
          <w:rFonts w:ascii="Calibri" w:hAnsi="Calibri"/>
          <w:sz w:val="22"/>
          <w:szCs w:val="22"/>
        </w:rPr>
      </w:pPr>
    </w:p>
    <w:p w14:paraId="067406B7" w14:textId="77777777" w:rsidR="002616A0" w:rsidRPr="002616A0" w:rsidRDefault="002616A0" w:rsidP="002616A0">
      <w:pPr>
        <w:spacing w:line="340" w:lineRule="atLeast"/>
        <w:ind w:right="468"/>
        <w:contextualSpacing/>
        <w:jc w:val="center"/>
        <w:rPr>
          <w:rFonts w:ascii="Calibri" w:hAnsi="Calibri"/>
          <w:b/>
          <w:sz w:val="22"/>
          <w:szCs w:val="22"/>
        </w:rPr>
      </w:pPr>
      <w:r w:rsidRPr="002616A0">
        <w:rPr>
          <w:rFonts w:ascii="Calibri" w:hAnsi="Calibri"/>
          <w:b/>
          <w:sz w:val="22"/>
          <w:szCs w:val="22"/>
        </w:rPr>
        <w:t xml:space="preserve">Artikel 8 – </w:t>
      </w:r>
      <w:r w:rsidRPr="002616A0">
        <w:rPr>
          <w:rFonts w:ascii="Calibri" w:hAnsi="Calibri"/>
          <w:b/>
          <w:bCs/>
          <w:sz w:val="22"/>
          <w:szCs w:val="22"/>
        </w:rPr>
        <w:t>Evaluatie/geschillen</w:t>
      </w:r>
    </w:p>
    <w:p w14:paraId="2C324605" w14:textId="77777777" w:rsidR="002616A0" w:rsidRPr="002616A0" w:rsidRDefault="002616A0" w:rsidP="002616A0">
      <w:pPr>
        <w:ind w:right="468"/>
        <w:contextualSpacing/>
        <w:rPr>
          <w:rFonts w:ascii="Calibri" w:hAnsi="Calibri"/>
          <w:sz w:val="22"/>
          <w:szCs w:val="22"/>
        </w:rPr>
      </w:pPr>
    </w:p>
    <w:p w14:paraId="1FB4E663" w14:textId="77777777" w:rsidR="002616A0" w:rsidRPr="002616A0" w:rsidRDefault="002616A0" w:rsidP="002616A0">
      <w:pPr>
        <w:ind w:right="468"/>
        <w:contextualSpacing/>
        <w:rPr>
          <w:rFonts w:ascii="Calibri" w:hAnsi="Calibri"/>
          <w:sz w:val="22"/>
          <w:szCs w:val="22"/>
        </w:rPr>
      </w:pPr>
      <w:r w:rsidRPr="002616A0">
        <w:rPr>
          <w:rFonts w:ascii="Calibri" w:hAnsi="Calibri"/>
          <w:sz w:val="22"/>
          <w:szCs w:val="22"/>
        </w:rPr>
        <w:t>De ouders zullen dit ouderschapsplan jaarlijks met elkaar evalueren en daar waar nodig aanpassen. Indien zij meningsgeschillen hebben over de uitvoering van dit ouderschapsplan of de invulling van de zorg en opvoeding zullen zij zich wenden tot een mediator, teneinde de gerezen geschilpunten tot een oplossing te brengen.</w:t>
      </w:r>
    </w:p>
    <w:p w14:paraId="79F7151D" w14:textId="77777777" w:rsidR="002616A0" w:rsidRPr="002616A0" w:rsidRDefault="002616A0" w:rsidP="002616A0">
      <w:pPr>
        <w:ind w:right="468"/>
        <w:contextualSpacing/>
        <w:rPr>
          <w:rFonts w:ascii="Calibri" w:hAnsi="Calibri"/>
          <w:sz w:val="22"/>
          <w:szCs w:val="22"/>
        </w:rPr>
      </w:pPr>
    </w:p>
    <w:p w14:paraId="16F1FFBC" w14:textId="77777777" w:rsidR="002616A0" w:rsidRPr="002616A0" w:rsidRDefault="002616A0" w:rsidP="002616A0">
      <w:pPr>
        <w:spacing w:line="340" w:lineRule="atLeast"/>
        <w:ind w:right="468"/>
        <w:contextualSpacing/>
        <w:jc w:val="center"/>
        <w:rPr>
          <w:rFonts w:ascii="Calibri" w:hAnsi="Calibri"/>
          <w:b/>
          <w:sz w:val="22"/>
          <w:szCs w:val="22"/>
        </w:rPr>
      </w:pPr>
      <w:r w:rsidRPr="002616A0">
        <w:rPr>
          <w:rFonts w:ascii="Calibri" w:hAnsi="Calibri"/>
          <w:b/>
          <w:sz w:val="22"/>
          <w:szCs w:val="22"/>
        </w:rPr>
        <w:t xml:space="preserve">Artikel 9 – </w:t>
      </w:r>
      <w:r w:rsidRPr="002616A0">
        <w:rPr>
          <w:rFonts w:ascii="Calibri" w:hAnsi="Calibri"/>
          <w:b/>
          <w:bCs/>
          <w:sz w:val="22"/>
          <w:szCs w:val="22"/>
        </w:rPr>
        <w:t>Wijzigingen</w:t>
      </w:r>
    </w:p>
    <w:p w14:paraId="5CEC8F0F" w14:textId="77777777" w:rsidR="002616A0" w:rsidRPr="002616A0" w:rsidRDefault="002616A0" w:rsidP="002616A0">
      <w:pPr>
        <w:ind w:right="468"/>
        <w:contextualSpacing/>
        <w:rPr>
          <w:rFonts w:ascii="Calibri" w:hAnsi="Calibri"/>
          <w:sz w:val="22"/>
          <w:szCs w:val="22"/>
        </w:rPr>
      </w:pPr>
    </w:p>
    <w:p w14:paraId="7A392264" w14:textId="77777777" w:rsidR="002616A0" w:rsidRPr="002616A0" w:rsidRDefault="002616A0" w:rsidP="002616A0">
      <w:pPr>
        <w:ind w:right="468"/>
        <w:contextualSpacing/>
        <w:rPr>
          <w:rFonts w:ascii="Calibri" w:hAnsi="Calibri"/>
          <w:sz w:val="22"/>
          <w:szCs w:val="22"/>
        </w:rPr>
      </w:pPr>
      <w:r w:rsidRPr="002616A0">
        <w:rPr>
          <w:rFonts w:ascii="Calibri" w:hAnsi="Calibri"/>
          <w:sz w:val="22"/>
          <w:szCs w:val="22"/>
        </w:rPr>
        <w:t>De ouders zullen deze regeling in onderling overleg kunnen aanpassen. Incidentele wijzigingen zullen informeel overeengekomen kunnen komen, structurele wijzigingen uitsluitend schriftelijk.</w:t>
      </w:r>
    </w:p>
    <w:p w14:paraId="7CE93E66" w14:textId="77777777" w:rsidR="002616A0" w:rsidRPr="002616A0" w:rsidRDefault="002616A0" w:rsidP="002616A0">
      <w:pPr>
        <w:spacing w:after="120"/>
        <w:ind w:right="468"/>
        <w:contextualSpacing/>
        <w:rPr>
          <w:rFonts w:ascii="Calibri" w:hAnsi="Calibri"/>
          <w:sz w:val="22"/>
          <w:szCs w:val="22"/>
        </w:rPr>
      </w:pPr>
    </w:p>
    <w:p w14:paraId="1B0BDACC" w14:textId="77777777" w:rsidR="002616A0" w:rsidRPr="002616A0" w:rsidRDefault="002616A0" w:rsidP="002616A0">
      <w:pPr>
        <w:spacing w:after="120"/>
        <w:ind w:right="468"/>
        <w:contextualSpacing/>
        <w:rPr>
          <w:rFonts w:ascii="Calibri" w:hAnsi="Calibri"/>
          <w:sz w:val="22"/>
          <w:szCs w:val="22"/>
        </w:rPr>
      </w:pPr>
      <w:r w:rsidRPr="002616A0">
        <w:rPr>
          <w:rFonts w:ascii="Calibri" w:hAnsi="Calibri"/>
          <w:sz w:val="22"/>
          <w:szCs w:val="22"/>
        </w:rPr>
        <w:t>Aldus overeengekomen en ondertekend in viervoud</w:t>
      </w:r>
    </w:p>
    <w:p w14:paraId="30D594CF" w14:textId="77777777" w:rsidR="002616A0" w:rsidRPr="002616A0" w:rsidRDefault="002616A0" w:rsidP="002616A0">
      <w:pPr>
        <w:ind w:right="468"/>
        <w:contextualSpacing/>
        <w:rPr>
          <w:rFonts w:ascii="Calibri" w:hAnsi="Calibri"/>
          <w:sz w:val="22"/>
          <w:szCs w:val="22"/>
        </w:rPr>
      </w:pPr>
    </w:p>
    <w:p w14:paraId="0CBA94BB" w14:textId="77777777" w:rsidR="002616A0" w:rsidRPr="002616A0" w:rsidRDefault="002616A0" w:rsidP="002616A0">
      <w:pPr>
        <w:tabs>
          <w:tab w:val="left" w:pos="3840"/>
        </w:tabs>
        <w:ind w:right="468"/>
        <w:contextualSpacing/>
        <w:rPr>
          <w:rFonts w:ascii="Calibri" w:hAnsi="Calibri"/>
          <w:sz w:val="22"/>
          <w:szCs w:val="22"/>
        </w:rPr>
      </w:pPr>
      <w:r w:rsidRPr="002616A0">
        <w:rPr>
          <w:rFonts w:ascii="Calibri" w:hAnsi="Calibri"/>
          <w:sz w:val="22"/>
          <w:szCs w:val="22"/>
        </w:rPr>
        <w:t xml:space="preserve">te </w:t>
      </w:r>
      <w:r w:rsidR="00955F34">
        <w:rPr>
          <w:rFonts w:ascii="Calibri" w:hAnsi="Calibri"/>
          <w:sz w:val="22"/>
          <w:szCs w:val="22"/>
        </w:rPr>
        <w:t>………………..</w:t>
      </w:r>
      <w:r w:rsidRPr="002616A0">
        <w:rPr>
          <w:rFonts w:ascii="Calibri" w:hAnsi="Calibri"/>
          <w:sz w:val="22"/>
          <w:szCs w:val="22"/>
        </w:rPr>
        <w:tab/>
      </w:r>
      <w:r w:rsidRPr="002616A0">
        <w:rPr>
          <w:rFonts w:ascii="Calibri" w:hAnsi="Calibri"/>
          <w:sz w:val="22"/>
          <w:szCs w:val="22"/>
        </w:rPr>
        <w:tab/>
        <w:t xml:space="preserve">   te</w:t>
      </w:r>
      <w:r w:rsidR="00955F34">
        <w:rPr>
          <w:rFonts w:ascii="Calibri" w:hAnsi="Calibri"/>
          <w:sz w:val="22"/>
          <w:szCs w:val="22"/>
        </w:rPr>
        <w:t xml:space="preserve"> …………………..</w:t>
      </w:r>
    </w:p>
    <w:p w14:paraId="6CE88101" w14:textId="77777777" w:rsidR="002616A0" w:rsidRPr="002616A0" w:rsidRDefault="002616A0" w:rsidP="002616A0">
      <w:pPr>
        <w:tabs>
          <w:tab w:val="left" w:pos="5103"/>
        </w:tabs>
        <w:ind w:right="468"/>
        <w:contextualSpacing/>
        <w:rPr>
          <w:rFonts w:ascii="Calibri" w:hAnsi="Calibri"/>
          <w:sz w:val="22"/>
          <w:szCs w:val="22"/>
        </w:rPr>
      </w:pPr>
    </w:p>
    <w:p w14:paraId="2EA9F09C" w14:textId="77777777" w:rsidR="002616A0" w:rsidRPr="002616A0" w:rsidRDefault="002616A0" w:rsidP="002616A0">
      <w:pPr>
        <w:tabs>
          <w:tab w:val="center" w:pos="4536"/>
          <w:tab w:val="left" w:pos="5103"/>
          <w:tab w:val="right" w:pos="9072"/>
        </w:tabs>
        <w:ind w:right="468"/>
        <w:contextualSpacing/>
        <w:rPr>
          <w:rFonts w:ascii="Calibri" w:hAnsi="Calibri"/>
          <w:sz w:val="22"/>
          <w:szCs w:val="22"/>
        </w:rPr>
      </w:pPr>
      <w:r w:rsidRPr="002616A0">
        <w:rPr>
          <w:rFonts w:ascii="Calibri" w:hAnsi="Calibri"/>
          <w:sz w:val="22"/>
          <w:szCs w:val="22"/>
        </w:rPr>
        <w:t xml:space="preserve">op             </w:t>
      </w:r>
      <w:r w:rsidR="00066CF3">
        <w:rPr>
          <w:rFonts w:ascii="Calibri" w:hAnsi="Calibri"/>
          <w:sz w:val="22"/>
          <w:szCs w:val="22"/>
        </w:rPr>
        <w:t xml:space="preserve">                            </w:t>
      </w:r>
      <w:r w:rsidRPr="002616A0">
        <w:rPr>
          <w:rFonts w:ascii="Calibri" w:hAnsi="Calibri"/>
          <w:sz w:val="22"/>
          <w:szCs w:val="22"/>
        </w:rPr>
        <w:tab/>
        <w:t>op</w:t>
      </w:r>
      <w:r w:rsidRPr="002616A0">
        <w:rPr>
          <w:rFonts w:ascii="Calibri" w:hAnsi="Calibri"/>
          <w:sz w:val="22"/>
          <w:szCs w:val="22"/>
        </w:rPr>
        <w:tab/>
        <w:t xml:space="preserve">                                     </w:t>
      </w:r>
    </w:p>
    <w:p w14:paraId="48806411" w14:textId="77777777" w:rsidR="002616A0" w:rsidRPr="002616A0" w:rsidRDefault="002616A0" w:rsidP="002616A0">
      <w:pPr>
        <w:tabs>
          <w:tab w:val="left" w:pos="5103"/>
        </w:tabs>
        <w:ind w:right="468"/>
        <w:contextualSpacing/>
        <w:rPr>
          <w:rFonts w:ascii="Calibri" w:hAnsi="Calibri"/>
          <w:sz w:val="22"/>
          <w:szCs w:val="22"/>
        </w:rPr>
      </w:pPr>
    </w:p>
    <w:p w14:paraId="008BC063" w14:textId="77777777" w:rsidR="002616A0" w:rsidRPr="002616A0" w:rsidRDefault="002616A0" w:rsidP="002616A0">
      <w:pPr>
        <w:tabs>
          <w:tab w:val="left" w:pos="5103"/>
        </w:tabs>
        <w:ind w:right="468"/>
        <w:contextualSpacing/>
        <w:rPr>
          <w:rFonts w:ascii="Calibri" w:hAnsi="Calibri"/>
          <w:sz w:val="22"/>
          <w:szCs w:val="22"/>
        </w:rPr>
      </w:pPr>
    </w:p>
    <w:p w14:paraId="0C605223" w14:textId="77777777" w:rsidR="002616A0" w:rsidRPr="002616A0" w:rsidRDefault="002616A0" w:rsidP="002616A0">
      <w:pPr>
        <w:tabs>
          <w:tab w:val="left" w:pos="5103"/>
        </w:tabs>
        <w:ind w:right="468"/>
        <w:contextualSpacing/>
        <w:rPr>
          <w:rFonts w:ascii="Calibri" w:hAnsi="Calibri"/>
          <w:sz w:val="22"/>
          <w:szCs w:val="22"/>
        </w:rPr>
      </w:pPr>
    </w:p>
    <w:p w14:paraId="663BB6B8" w14:textId="77777777" w:rsidR="002616A0" w:rsidRPr="002616A0" w:rsidRDefault="002616A0" w:rsidP="002616A0">
      <w:pPr>
        <w:tabs>
          <w:tab w:val="left" w:pos="5103"/>
        </w:tabs>
        <w:ind w:right="468"/>
        <w:contextualSpacing/>
        <w:rPr>
          <w:rFonts w:ascii="Calibri" w:hAnsi="Calibri"/>
          <w:sz w:val="22"/>
          <w:szCs w:val="22"/>
        </w:rPr>
      </w:pPr>
    </w:p>
    <w:p w14:paraId="1BDDAA6B" w14:textId="77777777" w:rsidR="002616A0" w:rsidRPr="002616A0" w:rsidRDefault="002616A0" w:rsidP="002616A0">
      <w:pPr>
        <w:tabs>
          <w:tab w:val="left" w:pos="3840"/>
          <w:tab w:val="left" w:pos="4536"/>
          <w:tab w:val="left" w:pos="5103"/>
          <w:tab w:val="right" w:pos="9072"/>
        </w:tabs>
        <w:ind w:right="468"/>
        <w:contextualSpacing/>
        <w:rPr>
          <w:rFonts w:ascii="Calibri" w:hAnsi="Calibri"/>
          <w:sz w:val="22"/>
          <w:szCs w:val="22"/>
        </w:rPr>
      </w:pPr>
      <w:r w:rsidRPr="002616A0">
        <w:rPr>
          <w:rFonts w:ascii="Calibri" w:hAnsi="Calibri"/>
          <w:sz w:val="22"/>
          <w:szCs w:val="22"/>
        </w:rPr>
        <w:t>_________________________</w:t>
      </w:r>
      <w:r w:rsidRPr="002616A0">
        <w:rPr>
          <w:rFonts w:ascii="Calibri" w:hAnsi="Calibri"/>
          <w:sz w:val="22"/>
          <w:szCs w:val="22"/>
        </w:rPr>
        <w:tab/>
      </w:r>
      <w:r w:rsidRPr="002616A0">
        <w:rPr>
          <w:rFonts w:ascii="Calibri" w:hAnsi="Calibri"/>
          <w:sz w:val="22"/>
          <w:szCs w:val="22"/>
        </w:rPr>
        <w:tab/>
        <w:t>________________________</w:t>
      </w:r>
    </w:p>
    <w:p w14:paraId="21DF8684" w14:textId="77777777" w:rsidR="002616A0" w:rsidRPr="002616A0" w:rsidRDefault="002616A0" w:rsidP="002616A0">
      <w:pPr>
        <w:tabs>
          <w:tab w:val="left" w:pos="4536"/>
          <w:tab w:val="right" w:pos="9072"/>
        </w:tabs>
        <w:ind w:right="468"/>
        <w:contextualSpacing/>
        <w:rPr>
          <w:rFonts w:ascii="Calibri" w:hAnsi="Calibri"/>
          <w:sz w:val="22"/>
          <w:szCs w:val="22"/>
        </w:rPr>
      </w:pPr>
      <w:r w:rsidRPr="002616A0">
        <w:rPr>
          <w:rFonts w:ascii="Calibri" w:hAnsi="Calibri"/>
          <w:sz w:val="22"/>
          <w:szCs w:val="22"/>
        </w:rPr>
        <w:t>…………………..</w:t>
      </w:r>
      <w:r w:rsidRPr="002616A0">
        <w:rPr>
          <w:rFonts w:ascii="Calibri" w:hAnsi="Calibri"/>
          <w:sz w:val="22"/>
          <w:szCs w:val="22"/>
        </w:rPr>
        <w:tab/>
        <w:t>………….</w:t>
      </w:r>
    </w:p>
    <w:p w14:paraId="17383FE9" w14:textId="77777777" w:rsidR="002616A0" w:rsidRPr="002616A0" w:rsidRDefault="002616A0" w:rsidP="002616A0">
      <w:pPr>
        <w:spacing w:after="200" w:line="276" w:lineRule="auto"/>
        <w:ind w:right="468"/>
        <w:contextualSpacing/>
        <w:rPr>
          <w:rFonts w:ascii="Calibri" w:eastAsia="Calibri" w:hAnsi="Calibri"/>
          <w:sz w:val="22"/>
          <w:szCs w:val="22"/>
          <w:lang w:eastAsia="en-US"/>
        </w:rPr>
      </w:pPr>
    </w:p>
    <w:p w14:paraId="63F88BD5" w14:textId="77777777" w:rsidR="00DC5C65" w:rsidRPr="002616A0" w:rsidRDefault="00DC5C65" w:rsidP="002616A0"/>
    <w:sectPr w:rsidR="00DC5C65" w:rsidRPr="002616A0" w:rsidSect="00985A5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835" w:right="1797" w:bottom="1418" w:left="1797"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A252" w14:textId="77777777" w:rsidR="00B316DB" w:rsidRDefault="00B316DB">
      <w:r>
        <w:separator/>
      </w:r>
    </w:p>
  </w:endnote>
  <w:endnote w:type="continuationSeparator" w:id="0">
    <w:p w14:paraId="316CEDF4" w14:textId="77777777" w:rsidR="00B316DB" w:rsidRDefault="00B3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3530" w14:textId="77777777" w:rsidR="00985A52" w:rsidRDefault="00985A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83F0" w14:textId="77777777" w:rsidR="004D6422" w:rsidRDefault="004D6422" w:rsidP="0067205A">
    <w:pPr>
      <w:pStyle w:val="Voettekst"/>
      <w:jc w:val="center"/>
    </w:pPr>
    <w:r w:rsidRPr="00DC5C65">
      <w:rPr>
        <w:rFonts w:ascii="Calibri" w:hAnsi="Calibri"/>
        <w:sz w:val="20"/>
        <w:szCs w:val="20"/>
      </w:rPr>
      <w:t xml:space="preserve">Pagina </w:t>
    </w:r>
    <w:r w:rsidRPr="00DC5C65">
      <w:rPr>
        <w:rFonts w:ascii="Calibri" w:hAnsi="Calibri"/>
        <w:sz w:val="20"/>
        <w:szCs w:val="20"/>
      </w:rPr>
      <w:fldChar w:fldCharType="begin"/>
    </w:r>
    <w:r w:rsidRPr="00DC5C65">
      <w:rPr>
        <w:rFonts w:ascii="Calibri" w:hAnsi="Calibri"/>
        <w:sz w:val="20"/>
        <w:szCs w:val="20"/>
      </w:rPr>
      <w:instrText xml:space="preserve"> PAGE </w:instrText>
    </w:r>
    <w:r w:rsidRPr="00DC5C65">
      <w:rPr>
        <w:rFonts w:ascii="Calibri" w:hAnsi="Calibri"/>
        <w:sz w:val="20"/>
        <w:szCs w:val="20"/>
      </w:rPr>
      <w:fldChar w:fldCharType="separate"/>
    </w:r>
    <w:r w:rsidR="009D0D5E">
      <w:rPr>
        <w:rFonts w:ascii="Calibri" w:hAnsi="Calibri"/>
        <w:noProof/>
        <w:sz w:val="20"/>
        <w:szCs w:val="20"/>
      </w:rPr>
      <w:t>1</w:t>
    </w:r>
    <w:r w:rsidRPr="00DC5C65">
      <w:rPr>
        <w:rFonts w:ascii="Calibri" w:hAnsi="Calibri"/>
        <w:sz w:val="20"/>
        <w:szCs w:val="20"/>
      </w:rPr>
      <w:fldChar w:fldCharType="end"/>
    </w:r>
    <w:r w:rsidRPr="00DC5C65">
      <w:rPr>
        <w:rFonts w:ascii="Calibri" w:hAnsi="Calibri"/>
        <w:sz w:val="20"/>
        <w:szCs w:val="20"/>
      </w:rPr>
      <w:t xml:space="preserve"> van </w:t>
    </w:r>
    <w:r w:rsidRPr="00DC5C65">
      <w:rPr>
        <w:rFonts w:ascii="Calibri" w:hAnsi="Calibri"/>
        <w:sz w:val="20"/>
        <w:szCs w:val="20"/>
      </w:rPr>
      <w:fldChar w:fldCharType="begin"/>
    </w:r>
    <w:r w:rsidRPr="00DC5C65">
      <w:rPr>
        <w:rFonts w:ascii="Calibri" w:hAnsi="Calibri"/>
        <w:sz w:val="20"/>
        <w:szCs w:val="20"/>
      </w:rPr>
      <w:instrText xml:space="preserve"> NUMPAGES </w:instrText>
    </w:r>
    <w:r w:rsidRPr="00DC5C65">
      <w:rPr>
        <w:rFonts w:ascii="Calibri" w:hAnsi="Calibri"/>
        <w:sz w:val="20"/>
        <w:szCs w:val="20"/>
      </w:rPr>
      <w:fldChar w:fldCharType="separate"/>
    </w:r>
    <w:r w:rsidR="009D0D5E">
      <w:rPr>
        <w:rFonts w:ascii="Calibri" w:hAnsi="Calibri"/>
        <w:noProof/>
        <w:sz w:val="20"/>
        <w:szCs w:val="20"/>
      </w:rPr>
      <w:t>5</w:t>
    </w:r>
    <w:r w:rsidRPr="00DC5C65">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5084" w14:textId="77777777" w:rsidR="00985A52" w:rsidRDefault="00985A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6170" w14:textId="77777777" w:rsidR="00B316DB" w:rsidRDefault="00B316DB">
      <w:r>
        <w:separator/>
      </w:r>
    </w:p>
  </w:footnote>
  <w:footnote w:type="continuationSeparator" w:id="0">
    <w:p w14:paraId="2715C634" w14:textId="77777777" w:rsidR="00B316DB" w:rsidRDefault="00B3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00CB" w14:textId="127E5E9B" w:rsidR="00BE5DDA" w:rsidRDefault="00BC6967">
    <w:pPr>
      <w:pStyle w:val="Koptekst"/>
    </w:pPr>
    <w:r>
      <w:rPr>
        <w:noProof/>
      </w:rPr>
      <mc:AlternateContent>
        <mc:Choice Requires="wps">
          <w:drawing>
            <wp:anchor distT="0" distB="0" distL="114300" distR="114300" simplePos="0" relativeHeight="251659264" behindDoc="1" locked="0" layoutInCell="0" allowOverlap="1" wp14:anchorId="52E80472" wp14:editId="3D26BF1C">
              <wp:simplePos x="0" y="0"/>
              <wp:positionH relativeFrom="margin">
                <wp:align>center</wp:align>
              </wp:positionH>
              <wp:positionV relativeFrom="margin">
                <wp:align>center</wp:align>
              </wp:positionV>
              <wp:extent cx="6612890" cy="826135"/>
              <wp:effectExtent l="0" t="2133600" r="0" b="198374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890" cy="8261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82F451" w14:textId="77777777" w:rsidR="00BC6967" w:rsidRDefault="00BC6967" w:rsidP="00BC696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VOORBEELD OUDERSCHAPSPLAN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E80472" id="_x0000_t202" coordsize="21600,21600" o:spt="202" path="m,l,21600r21600,l21600,xe">
              <v:stroke joinstyle="miter"/>
              <v:path gradientshapeok="t" o:connecttype="rect"/>
            </v:shapetype>
            <v:shape id="WordArt 9" o:spid="_x0000_s1026" type="#_x0000_t202" style="position:absolute;margin-left:0;margin-top:0;width:520.7pt;height:65.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" o:allowincell="f" filled="f" stroked="f">
              <v:stroke joinstyle="round"/>
              <o:lock v:ext="edit" shapetype="t"/>
              <v:textbox style="mso-fit-shape-to-text:t">
                <w:txbxContent>
                  <w:p w14:paraId="6882F451" w14:textId="77777777" w:rsidR="00BC6967" w:rsidRDefault="00BC6967" w:rsidP="00BC696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VOORBEELD OUDERSCHAPSPLAN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6D71" w14:textId="77777777" w:rsidR="00985A52" w:rsidRPr="000153CD" w:rsidRDefault="00985A52" w:rsidP="00576771">
    <w:pPr>
      <w:pStyle w:val="doGC"/>
      <w:framePr w:w="11896" w:h="1871" w:wrap="around" w:vAnchor="page" w:y="1"/>
      <w:rPr>
        <w:szCs w:val="18"/>
        <w:lang w:val="en-GB"/>
      </w:rPr>
    </w:pPr>
    <w:r>
      <w:rPr>
        <w:noProof/>
        <w:lang w:val="en-GB"/>
      </w:rPr>
      <w:drawing>
        <wp:anchor distT="0" distB="0" distL="114300" distR="114300" simplePos="0" relativeHeight="251658240" behindDoc="0" locked="1" layoutInCell="1" allowOverlap="1" wp14:anchorId="2034766C" wp14:editId="17AFD611">
          <wp:simplePos x="0" y="0"/>
          <wp:positionH relativeFrom="page">
            <wp:posOffset>0</wp:posOffset>
          </wp:positionH>
          <wp:positionV relativeFrom="page">
            <wp:posOffset>0</wp:posOffset>
          </wp:positionV>
          <wp:extent cx="7560000" cy="1018800"/>
          <wp:effectExtent l="0" t="0" r="3175" b="0"/>
          <wp:wrapTopAndBottom/>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60000" cy="1018800"/>
                  </a:xfrm>
                  <a:prstGeom prst="rect">
                    <a:avLst/>
                  </a:prstGeom>
                </pic:spPr>
              </pic:pic>
            </a:graphicData>
          </a:graphic>
          <wp14:sizeRelH relativeFrom="page">
            <wp14:pctWidth>0</wp14:pctWidth>
          </wp14:sizeRelH>
          <wp14:sizeRelV relativeFrom="page">
            <wp14:pctHeight>0</wp14:pctHeight>
          </wp14:sizeRelV>
        </wp:anchor>
      </w:drawing>
    </w:r>
    <w:r w:rsidRPr="000153CD">
      <w:rPr>
        <w:lang w:val="en-GB"/>
      </w:rPr>
      <w:t xml:space="preserve">  </w:t>
    </w:r>
  </w:p>
  <w:p w14:paraId="43A6EC50" w14:textId="42DAA9EB" w:rsidR="004D6422" w:rsidRPr="00CD5D87" w:rsidRDefault="004D6422" w:rsidP="00D25E79">
    <w:pPr>
      <w:pStyle w:val="Koptekst"/>
      <w:tabs>
        <w:tab w:val="clear" w:pos="4536"/>
        <w:tab w:val="center" w:pos="3960"/>
        <w:tab w:val="right" w:pos="7920"/>
      </w:tabs>
      <w:rPr>
        <w:rFonts w:ascii="Calibri" w:hAnsi="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CD73" w14:textId="77777777" w:rsidR="00985A52" w:rsidRPr="00F716D5" w:rsidRDefault="00985A52" w:rsidP="00576771">
    <w:pPr>
      <w:pStyle w:val="doGC"/>
      <w:framePr w:w="11897" w:h="1871" w:wrap="notBeside" w:vAnchor="page" w:hAnchor="page" w:x="26" w:y="1"/>
      <w:rPr>
        <w:szCs w:val="18"/>
        <w:lang w:val="en-GB"/>
      </w:rPr>
    </w:pPr>
    <w:bookmarkStart w:id="4" w:name="_Hlk55476633"/>
    <w:r>
      <w:rPr>
        <w:b/>
        <w:noProof/>
        <w:lang w:val="en-GB"/>
      </w:rPr>
      <w:drawing>
        <wp:anchor distT="0" distB="0" distL="114300" distR="114300" simplePos="0" relativeHeight="251657216" behindDoc="0" locked="1" layoutInCell="1" allowOverlap="1" wp14:anchorId="3A5E9E80" wp14:editId="5AF379A7">
          <wp:simplePos x="0" y="0"/>
          <wp:positionH relativeFrom="page">
            <wp:posOffset>-6985</wp:posOffset>
          </wp:positionH>
          <wp:positionV relativeFrom="page">
            <wp:posOffset>10128250</wp:posOffset>
          </wp:positionV>
          <wp:extent cx="7560000" cy="565200"/>
          <wp:effectExtent l="0" t="0" r="3175" b="6350"/>
          <wp:wrapNone/>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65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6192" behindDoc="1" locked="1" layoutInCell="1" allowOverlap="1" wp14:anchorId="498EDDC0" wp14:editId="08DDDFAD">
          <wp:simplePos x="0" y="0"/>
          <wp:positionH relativeFrom="page">
            <wp:posOffset>-25400</wp:posOffset>
          </wp:positionH>
          <wp:positionV relativeFrom="page">
            <wp:align>top</wp:align>
          </wp:positionV>
          <wp:extent cx="7559675" cy="950595"/>
          <wp:effectExtent l="0" t="0" r="3175" b="1905"/>
          <wp:wrapTopAndBottom/>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950595"/>
                  </a:xfrm>
                  <a:prstGeom prst="rect">
                    <a:avLst/>
                  </a:prstGeom>
                </pic:spPr>
              </pic:pic>
            </a:graphicData>
          </a:graphic>
          <wp14:sizeRelH relativeFrom="page">
            <wp14:pctWidth>0</wp14:pctWidth>
          </wp14:sizeRelH>
          <wp14:sizeRelV relativeFrom="page">
            <wp14:pctHeight>0</wp14:pctHeight>
          </wp14:sizeRelV>
        </wp:anchor>
      </w:drawing>
    </w:r>
    <w:r w:rsidRPr="00F716D5">
      <w:rPr>
        <w:lang w:val="en-GB"/>
      </w:rPr>
      <w:t xml:space="preserve"> </w:t>
    </w:r>
    <w:bookmarkStart w:id="5" w:name="bmFirstPage"/>
    <w:r w:rsidRPr="00F716D5">
      <w:rPr>
        <w:lang w:val="en-GB"/>
      </w:rPr>
      <w:t xml:space="preserve"> </w:t>
    </w:r>
    <w:bookmarkStart w:id="6" w:name="_Hlk55476549"/>
    <w:bookmarkEnd w:id="5"/>
  </w:p>
  <w:bookmarkEnd w:id="4"/>
  <w:bookmarkEnd w:id="6"/>
  <w:p w14:paraId="165481E5" w14:textId="1EC0EBF5" w:rsidR="00BE5DDA" w:rsidRDefault="00BE5D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1C2"/>
    <w:multiLevelType w:val="multilevel"/>
    <w:tmpl w:val="CDDAE3CC"/>
    <w:lvl w:ilvl="0">
      <w:start w:val="1"/>
      <w:numFmt w:val="decimal"/>
      <w:pStyle w:val="Lijstopsomteken"/>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5E40137F"/>
    <w:multiLevelType w:val="hybridMultilevel"/>
    <w:tmpl w:val="DC74F394"/>
    <w:lvl w:ilvl="0" w:tplc="137A98FE">
      <w:start w:val="3"/>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SERVER01\Fidura\Templates\Samengevoegde Documenten\D20130695\ouderschapsplan_mergeData.doc"/>
  </w:mailMerge>
  <w:defaultTabStop w:val="708"/>
  <w:hyphenationZone w:val="425"/>
  <w:drawingGridHorizontalSpacing w:val="120"/>
  <w:displayHorizontalDrawingGridEvery w:val="2"/>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17"/>
    <w:rsid w:val="00020D9B"/>
    <w:rsid w:val="00032D7C"/>
    <w:rsid w:val="00035AEF"/>
    <w:rsid w:val="00051C3D"/>
    <w:rsid w:val="00062762"/>
    <w:rsid w:val="00066CF3"/>
    <w:rsid w:val="000817D7"/>
    <w:rsid w:val="00101E8C"/>
    <w:rsid w:val="0011010A"/>
    <w:rsid w:val="00136C03"/>
    <w:rsid w:val="00154B75"/>
    <w:rsid w:val="0016052B"/>
    <w:rsid w:val="00160F8E"/>
    <w:rsid w:val="001925C4"/>
    <w:rsid w:val="00215617"/>
    <w:rsid w:val="002616A0"/>
    <w:rsid w:val="0028169C"/>
    <w:rsid w:val="00320A44"/>
    <w:rsid w:val="00326A76"/>
    <w:rsid w:val="00340C27"/>
    <w:rsid w:val="003C3380"/>
    <w:rsid w:val="003C4277"/>
    <w:rsid w:val="003E102E"/>
    <w:rsid w:val="0043203D"/>
    <w:rsid w:val="00476D08"/>
    <w:rsid w:val="004B6688"/>
    <w:rsid w:val="004D11F0"/>
    <w:rsid w:val="004D6422"/>
    <w:rsid w:val="004E2D6D"/>
    <w:rsid w:val="00501E91"/>
    <w:rsid w:val="00532554"/>
    <w:rsid w:val="005468D8"/>
    <w:rsid w:val="00587D6F"/>
    <w:rsid w:val="00592F54"/>
    <w:rsid w:val="005D2EA2"/>
    <w:rsid w:val="005E5F2D"/>
    <w:rsid w:val="005F17B5"/>
    <w:rsid w:val="00656E66"/>
    <w:rsid w:val="00664DF3"/>
    <w:rsid w:val="0067205A"/>
    <w:rsid w:val="006D414E"/>
    <w:rsid w:val="00732851"/>
    <w:rsid w:val="0077721D"/>
    <w:rsid w:val="00777F30"/>
    <w:rsid w:val="00780567"/>
    <w:rsid w:val="008020CD"/>
    <w:rsid w:val="0081427C"/>
    <w:rsid w:val="00816589"/>
    <w:rsid w:val="008676FB"/>
    <w:rsid w:val="00892FB7"/>
    <w:rsid w:val="00895DD3"/>
    <w:rsid w:val="008A342C"/>
    <w:rsid w:val="008C66CE"/>
    <w:rsid w:val="00955F34"/>
    <w:rsid w:val="00985A52"/>
    <w:rsid w:val="009871B9"/>
    <w:rsid w:val="009C07B9"/>
    <w:rsid w:val="009C2FCD"/>
    <w:rsid w:val="009D0D5E"/>
    <w:rsid w:val="009D2CAA"/>
    <w:rsid w:val="009D722A"/>
    <w:rsid w:val="009E6A33"/>
    <w:rsid w:val="00A035B7"/>
    <w:rsid w:val="00B316DB"/>
    <w:rsid w:val="00BC6967"/>
    <w:rsid w:val="00BC6C14"/>
    <w:rsid w:val="00BE5DDA"/>
    <w:rsid w:val="00BF504C"/>
    <w:rsid w:val="00C50F96"/>
    <w:rsid w:val="00C5212C"/>
    <w:rsid w:val="00C72B5A"/>
    <w:rsid w:val="00C9289A"/>
    <w:rsid w:val="00CA0F90"/>
    <w:rsid w:val="00CB5D5F"/>
    <w:rsid w:val="00CB78BC"/>
    <w:rsid w:val="00CD5D87"/>
    <w:rsid w:val="00D0595E"/>
    <w:rsid w:val="00D23F1F"/>
    <w:rsid w:val="00D25E79"/>
    <w:rsid w:val="00D5211A"/>
    <w:rsid w:val="00DC0B66"/>
    <w:rsid w:val="00DC5C65"/>
    <w:rsid w:val="00DC63F3"/>
    <w:rsid w:val="00E26A1D"/>
    <w:rsid w:val="00E46BD4"/>
    <w:rsid w:val="00E644F7"/>
    <w:rsid w:val="00F06F66"/>
    <w:rsid w:val="00F14EFF"/>
    <w:rsid w:val="00F163C1"/>
    <w:rsid w:val="00F24A98"/>
    <w:rsid w:val="00F6796C"/>
    <w:rsid w:val="00FB4080"/>
    <w:rsid w:val="00FD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A36DEC5"/>
  <w15:docId w15:val="{C360D6F8-7E58-4411-9FAE-6CCEBCCB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6276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1010A"/>
    <w:pPr>
      <w:tabs>
        <w:tab w:val="center" w:pos="4536"/>
        <w:tab w:val="right" w:pos="9072"/>
      </w:tabs>
    </w:pPr>
  </w:style>
  <w:style w:type="paragraph" w:styleId="Voettekst">
    <w:name w:val="footer"/>
    <w:basedOn w:val="Standaard"/>
    <w:rsid w:val="0011010A"/>
    <w:pPr>
      <w:tabs>
        <w:tab w:val="center" w:pos="4536"/>
        <w:tab w:val="right" w:pos="9072"/>
      </w:tabs>
    </w:pPr>
  </w:style>
  <w:style w:type="character" w:styleId="Paginanummer">
    <w:name w:val="page number"/>
    <w:basedOn w:val="Standaardalinea-lettertype"/>
    <w:rsid w:val="0011010A"/>
  </w:style>
  <w:style w:type="paragraph" w:styleId="Lijstopsomteken">
    <w:name w:val="List Bullet"/>
    <w:basedOn w:val="Standaard"/>
    <w:unhideWhenUsed/>
    <w:rsid w:val="002616A0"/>
    <w:pPr>
      <w:numPr>
        <w:numId w:val="1"/>
      </w:numPr>
      <w:contextualSpacing/>
    </w:pPr>
  </w:style>
  <w:style w:type="paragraph" w:styleId="Ballontekst">
    <w:name w:val="Balloon Text"/>
    <w:basedOn w:val="Standaard"/>
    <w:link w:val="BallontekstChar"/>
    <w:rsid w:val="002616A0"/>
    <w:rPr>
      <w:rFonts w:ascii="Tahoma" w:hAnsi="Tahoma" w:cs="Tahoma"/>
      <w:sz w:val="16"/>
      <w:szCs w:val="16"/>
    </w:rPr>
  </w:style>
  <w:style w:type="character" w:customStyle="1" w:styleId="BallontekstChar">
    <w:name w:val="Ballontekst Char"/>
    <w:basedOn w:val="Standaardalinea-lettertype"/>
    <w:link w:val="Ballontekst"/>
    <w:rsid w:val="002616A0"/>
    <w:rPr>
      <w:rFonts w:ascii="Tahoma" w:hAnsi="Tahoma" w:cs="Tahoma"/>
      <w:sz w:val="16"/>
      <w:szCs w:val="16"/>
    </w:rPr>
  </w:style>
  <w:style w:type="paragraph" w:styleId="Lijstalinea">
    <w:name w:val="List Paragraph"/>
    <w:basedOn w:val="Standaard"/>
    <w:uiPriority w:val="34"/>
    <w:qFormat/>
    <w:rsid w:val="004D6422"/>
    <w:pPr>
      <w:ind w:left="708"/>
    </w:pPr>
  </w:style>
  <w:style w:type="paragraph" w:customStyle="1" w:styleId="doGC">
    <w:name w:val="doGC"/>
    <w:basedOn w:val="Standaard"/>
    <w:qFormat/>
    <w:rsid w:val="00E26A1D"/>
    <w:pPr>
      <w:framePr w:w="119" w:h="363" w:wrap="around" w:hAnchor="margin" w:x="-1417" w:y="-2267"/>
      <w:suppressAutoHyphens/>
      <w:spacing w:line="280" w:lineRule="atLeast"/>
      <w:jc w:val="both"/>
    </w:pPr>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46EFF13A3C84BA18EF473A65E09F6" ma:contentTypeVersion="0" ma:contentTypeDescription="Een nieuw document maken." ma:contentTypeScope="" ma:versionID="b22d6ccc6582757ce954565bd3fe8bdc">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0644E-2B57-4852-9764-F79F331CC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EE1EE9-EECC-4267-8EA1-9CBE1AA8B729}">
  <ds:schemaRefs>
    <ds:schemaRef ds:uri="http://schemas.microsoft.com/sharepoint/v3/contenttype/forms"/>
  </ds:schemaRefs>
</ds:datastoreItem>
</file>

<file path=customXml/itemProps3.xml><?xml version="1.0" encoding="utf-8"?>
<ds:datastoreItem xmlns:ds="http://schemas.openxmlformats.org/officeDocument/2006/customXml" ds:itemID="{5885A395-0664-4D11-8A45-3BD9FB11D85B}">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7733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«AdresKop»</vt:lpstr>
    </vt:vector>
  </TitlesOfParts>
  <Company>Goorts &amp; Coppens</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«AdresKop»</dc:title>
  <dc:creator>Wendy Ewalts</dc:creator>
  <cp:lastModifiedBy>Manon Darding</cp:lastModifiedBy>
  <cp:revision>2</cp:revision>
  <cp:lastPrinted>2016-09-02T13:39:00Z</cp:lastPrinted>
  <dcterms:created xsi:type="dcterms:W3CDTF">2022-06-17T13:00:00Z</dcterms:created>
  <dcterms:modified xsi:type="dcterms:W3CDTF">2022-06-17T13:00:00Z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0x010100E9C46EFF13A3C84BA18EF473A65E09F6</vt:lpwstr>
  </property>
</Properties>
</file>